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41C" w:rsidRPr="00B932B2" w:rsidRDefault="00B932B2" w:rsidP="00B932B2">
      <w:pPr>
        <w:ind w:firstLineChars="845" w:firstLine="2715"/>
        <w:rPr>
          <w:rFonts w:ascii="宋体" w:eastAsia="宋体" w:hAnsi="宋体" w:cs="Times New Roman"/>
          <w:b/>
          <w:bCs/>
          <w:kern w:val="0"/>
          <w:sz w:val="32"/>
          <w:szCs w:val="32"/>
        </w:rPr>
      </w:pPr>
      <w:r w:rsidRPr="00B932B2">
        <w:rPr>
          <w:rFonts w:ascii="宋体" w:eastAsia="宋体" w:hAnsi="宋体" w:cs="Times New Roman" w:hint="eastAsia"/>
          <w:b/>
          <w:bCs/>
          <w:kern w:val="0"/>
          <w:sz w:val="32"/>
          <w:szCs w:val="32"/>
        </w:rPr>
        <w:t>沧州师范学院</w:t>
      </w:r>
    </w:p>
    <w:p w:rsidR="00ED041C" w:rsidRPr="00ED041C" w:rsidRDefault="00ED041C" w:rsidP="00ED041C">
      <w:pPr>
        <w:widowControl/>
        <w:spacing w:line="540" w:lineRule="exact"/>
        <w:jc w:val="center"/>
        <w:rPr>
          <w:rFonts w:ascii="宋体" w:eastAsia="宋体" w:hAnsi="宋体" w:cs="Times New Roman"/>
          <w:b/>
          <w:bCs/>
          <w:kern w:val="0"/>
          <w:sz w:val="32"/>
          <w:szCs w:val="32"/>
        </w:rPr>
      </w:pPr>
      <w:r w:rsidRPr="00ED041C">
        <w:rPr>
          <w:rFonts w:ascii="宋体" w:eastAsia="宋体" w:hAnsi="宋体" w:cs="Times New Roman" w:hint="eastAsia"/>
          <w:b/>
          <w:bCs/>
          <w:kern w:val="0"/>
          <w:sz w:val="32"/>
          <w:szCs w:val="32"/>
        </w:rPr>
        <w:t>关于做好2015年河北省高校教师</w:t>
      </w:r>
    </w:p>
    <w:p w:rsidR="00ED041C" w:rsidRPr="00ED041C" w:rsidRDefault="00ED041C" w:rsidP="00ED041C">
      <w:pPr>
        <w:widowControl/>
        <w:spacing w:line="540" w:lineRule="exact"/>
        <w:jc w:val="center"/>
        <w:rPr>
          <w:rFonts w:ascii="宋体" w:eastAsia="宋体" w:hAnsi="宋体" w:cs="Times New Roman"/>
          <w:b/>
          <w:bCs/>
          <w:spacing w:val="-20"/>
          <w:kern w:val="0"/>
          <w:sz w:val="32"/>
          <w:szCs w:val="32"/>
        </w:rPr>
      </w:pPr>
      <w:r w:rsidRPr="00ED041C">
        <w:rPr>
          <w:rFonts w:ascii="宋体" w:eastAsia="宋体" w:hAnsi="宋体" w:cs="Times New Roman" w:hint="eastAsia"/>
          <w:b/>
          <w:bCs/>
          <w:spacing w:val="-20"/>
          <w:kern w:val="0"/>
          <w:sz w:val="32"/>
          <w:szCs w:val="32"/>
        </w:rPr>
        <w:t>岗前培训及教师资格认定考试与考核报名工作的</w:t>
      </w:r>
    </w:p>
    <w:p w:rsidR="00ED041C" w:rsidRPr="00ED041C" w:rsidRDefault="00ED041C" w:rsidP="00ED041C">
      <w:pPr>
        <w:widowControl/>
        <w:spacing w:line="540" w:lineRule="exact"/>
        <w:jc w:val="center"/>
        <w:rPr>
          <w:rFonts w:ascii="宋体" w:eastAsia="宋体" w:hAnsi="宋体" w:cs="Times New Roman"/>
          <w:b/>
          <w:bCs/>
          <w:kern w:val="0"/>
          <w:sz w:val="32"/>
          <w:szCs w:val="32"/>
        </w:rPr>
      </w:pPr>
      <w:r w:rsidRPr="00ED041C">
        <w:rPr>
          <w:rFonts w:ascii="宋体" w:eastAsia="宋体" w:hAnsi="宋体" w:cs="Times New Roman" w:hint="eastAsia"/>
          <w:b/>
          <w:bCs/>
          <w:kern w:val="0"/>
          <w:sz w:val="32"/>
          <w:szCs w:val="32"/>
        </w:rPr>
        <w:t>通     知</w:t>
      </w:r>
    </w:p>
    <w:p w:rsidR="00ED041C" w:rsidRPr="00ED041C" w:rsidRDefault="00ED041C" w:rsidP="00ED041C">
      <w:pPr>
        <w:widowControl/>
        <w:spacing w:line="540" w:lineRule="exact"/>
        <w:jc w:val="center"/>
        <w:rPr>
          <w:rFonts w:ascii="宋体" w:eastAsia="宋体" w:hAnsi="宋体" w:cs="Times New Roman"/>
          <w:kern w:val="0"/>
          <w:sz w:val="28"/>
          <w:szCs w:val="28"/>
        </w:rPr>
      </w:pPr>
      <w:r w:rsidRPr="00ED041C">
        <w:rPr>
          <w:rFonts w:ascii="宋体" w:eastAsia="宋体" w:hAnsi="宋体" w:cs="Times New Roman" w:hint="eastAsia"/>
          <w:kern w:val="0"/>
          <w:sz w:val="28"/>
          <w:szCs w:val="28"/>
        </w:rPr>
        <w:t xml:space="preserve"> </w:t>
      </w:r>
    </w:p>
    <w:p w:rsidR="00ED041C" w:rsidRPr="00ED041C" w:rsidRDefault="00B932B2" w:rsidP="00ED041C">
      <w:pPr>
        <w:widowControl/>
        <w:spacing w:line="540" w:lineRule="exact"/>
        <w:rPr>
          <w:rFonts w:ascii="宋体" w:eastAsia="宋体" w:hAnsi="宋体" w:cs="Times New Roman"/>
          <w:b/>
          <w:bCs/>
          <w:kern w:val="0"/>
          <w:sz w:val="28"/>
          <w:szCs w:val="28"/>
        </w:rPr>
      </w:pPr>
      <w:r>
        <w:rPr>
          <w:rFonts w:ascii="宋体" w:eastAsia="宋体" w:hAnsi="宋体" w:cs="Times New Roman" w:hint="eastAsia"/>
          <w:b/>
          <w:bCs/>
          <w:kern w:val="0"/>
          <w:sz w:val="28"/>
          <w:szCs w:val="28"/>
        </w:rPr>
        <w:t>各院、系、部</w:t>
      </w:r>
      <w:r w:rsidR="00ED041C" w:rsidRPr="00ED041C">
        <w:rPr>
          <w:rFonts w:ascii="宋体" w:eastAsia="宋体" w:hAnsi="宋体" w:cs="Times New Roman" w:hint="eastAsia"/>
          <w:b/>
          <w:bCs/>
          <w:kern w:val="0"/>
          <w:sz w:val="28"/>
          <w:szCs w:val="28"/>
        </w:rPr>
        <w:t>：</w:t>
      </w:r>
    </w:p>
    <w:p w:rsidR="00ED041C" w:rsidRPr="00ED041C" w:rsidRDefault="00ED041C" w:rsidP="00ED041C">
      <w:pPr>
        <w:widowControl/>
        <w:spacing w:line="540" w:lineRule="exact"/>
        <w:ind w:firstLine="640"/>
        <w:rPr>
          <w:rFonts w:ascii="宋体" w:eastAsia="宋体" w:hAnsi="宋体" w:cs="Times New Roman"/>
          <w:kern w:val="0"/>
          <w:sz w:val="28"/>
          <w:szCs w:val="28"/>
        </w:rPr>
      </w:pPr>
      <w:r w:rsidRPr="00ED041C">
        <w:rPr>
          <w:rFonts w:ascii="宋体" w:eastAsia="宋体" w:hAnsi="宋体" w:cs="Times New Roman" w:hint="eastAsia"/>
          <w:kern w:val="0"/>
          <w:sz w:val="28"/>
          <w:szCs w:val="28"/>
        </w:rPr>
        <w:t>按照省教育厅要求， 2015年河北省高校教师岗前培训工作安排在9月至11月份进行，岗前培训和教师资格认定的考试与考核工作安排在11月7日、8</w:t>
      </w:r>
      <w:r w:rsidR="00B932B2">
        <w:rPr>
          <w:rFonts w:ascii="宋体" w:eastAsia="宋体" w:hAnsi="宋体" w:cs="Times New Roman" w:hint="eastAsia"/>
          <w:kern w:val="0"/>
          <w:sz w:val="28"/>
          <w:szCs w:val="28"/>
        </w:rPr>
        <w:t>日进行</w:t>
      </w:r>
      <w:r w:rsidRPr="00ED041C">
        <w:rPr>
          <w:rFonts w:ascii="宋体" w:eastAsia="宋体" w:hAnsi="宋体" w:cs="Times New Roman" w:hint="eastAsia"/>
          <w:kern w:val="0"/>
          <w:sz w:val="28"/>
          <w:szCs w:val="28"/>
        </w:rPr>
        <w:t>。现将有关报名事项通知如下：</w:t>
      </w:r>
    </w:p>
    <w:p w:rsidR="00ED041C" w:rsidRPr="00ED041C" w:rsidRDefault="00ED041C" w:rsidP="002A579D">
      <w:pPr>
        <w:widowControl/>
        <w:spacing w:line="540" w:lineRule="exact"/>
        <w:rPr>
          <w:rFonts w:ascii="宋体" w:eastAsia="宋体" w:hAnsi="宋体" w:cs="Times New Roman"/>
          <w:kern w:val="0"/>
          <w:sz w:val="28"/>
          <w:szCs w:val="28"/>
        </w:rPr>
      </w:pPr>
      <w:r w:rsidRPr="00ED041C">
        <w:rPr>
          <w:rFonts w:ascii="宋体" w:eastAsia="宋体" w:hAnsi="宋体" w:cs="Times New Roman" w:hint="eastAsia"/>
          <w:kern w:val="0"/>
          <w:sz w:val="28"/>
          <w:szCs w:val="28"/>
        </w:rPr>
        <w:t>1、</w:t>
      </w:r>
      <w:r w:rsidRPr="00ED041C">
        <w:rPr>
          <w:rFonts w:ascii="宋体" w:eastAsia="宋体" w:hAnsi="宋体" w:cs="Times New Roman" w:hint="eastAsia"/>
          <w:b/>
          <w:bCs/>
          <w:kern w:val="0"/>
          <w:sz w:val="28"/>
          <w:szCs w:val="28"/>
        </w:rPr>
        <w:t>报名对象</w:t>
      </w:r>
    </w:p>
    <w:p w:rsidR="00ED041C" w:rsidRPr="00ED041C" w:rsidRDefault="00ED041C" w:rsidP="00ED041C">
      <w:pPr>
        <w:widowControl/>
        <w:spacing w:line="540" w:lineRule="exact"/>
        <w:ind w:firstLineChars="196" w:firstLine="551"/>
        <w:rPr>
          <w:rFonts w:ascii="宋体" w:eastAsia="宋体" w:hAnsi="宋体" w:cs="Times New Roman"/>
          <w:b/>
          <w:bCs/>
          <w:kern w:val="0"/>
          <w:sz w:val="28"/>
          <w:szCs w:val="28"/>
          <w:u w:val="single"/>
        </w:rPr>
      </w:pPr>
      <w:r w:rsidRPr="00ED041C">
        <w:rPr>
          <w:rFonts w:ascii="宋体" w:eastAsia="宋体" w:hAnsi="宋体" w:cs="Times New Roman" w:hint="eastAsia"/>
          <w:b/>
          <w:bCs/>
          <w:kern w:val="0"/>
          <w:sz w:val="28"/>
          <w:szCs w:val="28"/>
        </w:rPr>
        <w:t>岗前培训：</w:t>
      </w:r>
      <w:r w:rsidRPr="00ED041C">
        <w:rPr>
          <w:rFonts w:ascii="宋体" w:eastAsia="宋体" w:hAnsi="宋体" w:cs="Times New Roman" w:hint="eastAsia"/>
          <w:kern w:val="0"/>
          <w:sz w:val="28"/>
          <w:szCs w:val="28"/>
        </w:rPr>
        <w:t>截至目前各高校新补充的尚未参加省教育厅统一组织的岗前培训的教育教学工作人员。</w:t>
      </w:r>
    </w:p>
    <w:p w:rsidR="00ED041C" w:rsidRPr="00ED041C" w:rsidRDefault="00ED041C" w:rsidP="00ED041C">
      <w:pPr>
        <w:widowControl/>
        <w:spacing w:line="540" w:lineRule="exact"/>
        <w:ind w:firstLineChars="196" w:firstLine="551"/>
        <w:rPr>
          <w:rFonts w:ascii="宋体" w:eastAsia="宋体" w:hAnsi="宋体" w:cs="Times New Roman"/>
          <w:kern w:val="0"/>
          <w:sz w:val="28"/>
          <w:szCs w:val="28"/>
        </w:rPr>
      </w:pPr>
      <w:r w:rsidRPr="00ED041C">
        <w:rPr>
          <w:rFonts w:ascii="宋体" w:eastAsia="宋体" w:hAnsi="宋体" w:cs="Times New Roman" w:hint="eastAsia"/>
          <w:b/>
          <w:bCs/>
          <w:kern w:val="0"/>
          <w:sz w:val="28"/>
          <w:szCs w:val="28"/>
        </w:rPr>
        <w:t>教师资格认定考试：</w:t>
      </w:r>
      <w:r w:rsidRPr="00ED041C">
        <w:rPr>
          <w:rFonts w:ascii="宋体" w:eastAsia="宋体" w:hAnsi="宋体" w:cs="Times New Roman" w:hint="eastAsia"/>
          <w:kern w:val="0"/>
          <w:sz w:val="28"/>
          <w:szCs w:val="28"/>
        </w:rPr>
        <w:t>符合高校教师资格认定报名条件且需参加“两学”考试和教育教学能力测试（面试）人员。</w:t>
      </w:r>
    </w:p>
    <w:p w:rsidR="00ED041C" w:rsidRPr="00ED041C" w:rsidRDefault="00ED041C" w:rsidP="002A579D">
      <w:pPr>
        <w:widowControl/>
        <w:spacing w:line="540" w:lineRule="exact"/>
        <w:rPr>
          <w:rFonts w:ascii="宋体" w:eastAsia="宋体" w:hAnsi="宋体" w:cs="Times New Roman"/>
          <w:kern w:val="0"/>
          <w:sz w:val="28"/>
          <w:szCs w:val="28"/>
        </w:rPr>
      </w:pPr>
      <w:r w:rsidRPr="00ED041C">
        <w:rPr>
          <w:rFonts w:ascii="宋体" w:eastAsia="宋体" w:hAnsi="宋体" w:cs="Times New Roman" w:hint="eastAsia"/>
          <w:b/>
          <w:bCs/>
          <w:kern w:val="0"/>
          <w:sz w:val="28"/>
          <w:szCs w:val="28"/>
        </w:rPr>
        <w:t>2、报名方式</w:t>
      </w:r>
    </w:p>
    <w:p w:rsidR="00ED041C" w:rsidRPr="00ED041C" w:rsidRDefault="00ED041C" w:rsidP="00ED041C">
      <w:pPr>
        <w:widowControl/>
        <w:spacing w:line="540" w:lineRule="exact"/>
        <w:ind w:firstLineChars="200" w:firstLine="560"/>
        <w:rPr>
          <w:rFonts w:ascii="宋体" w:eastAsia="宋体" w:hAnsi="宋体" w:cs="Times New Roman"/>
          <w:kern w:val="0"/>
          <w:sz w:val="28"/>
          <w:szCs w:val="28"/>
        </w:rPr>
      </w:pPr>
      <w:r w:rsidRPr="00ED041C">
        <w:rPr>
          <w:rFonts w:ascii="宋体" w:eastAsia="宋体" w:hAnsi="宋体" w:cs="Times New Roman" w:hint="eastAsia"/>
          <w:kern w:val="0"/>
          <w:sz w:val="28"/>
          <w:szCs w:val="28"/>
        </w:rPr>
        <w:t>网上报名</w:t>
      </w:r>
    </w:p>
    <w:p w:rsidR="00ED041C" w:rsidRPr="00ED041C" w:rsidRDefault="00ED041C" w:rsidP="002A579D">
      <w:pPr>
        <w:widowControl/>
        <w:spacing w:line="540" w:lineRule="exact"/>
        <w:rPr>
          <w:rFonts w:ascii="宋体" w:eastAsia="宋体" w:hAnsi="宋体" w:cs="Times New Roman"/>
          <w:b/>
          <w:bCs/>
          <w:kern w:val="0"/>
          <w:sz w:val="28"/>
          <w:szCs w:val="28"/>
        </w:rPr>
      </w:pPr>
      <w:r w:rsidRPr="00ED041C">
        <w:rPr>
          <w:rFonts w:ascii="宋体" w:eastAsia="宋体" w:hAnsi="宋体" w:cs="Times New Roman" w:hint="eastAsia"/>
          <w:b/>
          <w:bCs/>
          <w:kern w:val="0"/>
          <w:sz w:val="28"/>
          <w:szCs w:val="28"/>
        </w:rPr>
        <w:t>3、报名网址</w:t>
      </w:r>
    </w:p>
    <w:p w:rsidR="00ED041C" w:rsidRPr="00ED041C" w:rsidRDefault="00ED041C" w:rsidP="00ED041C">
      <w:pPr>
        <w:widowControl/>
        <w:spacing w:line="540" w:lineRule="exact"/>
        <w:ind w:firstLineChars="196" w:firstLine="549"/>
        <w:rPr>
          <w:rFonts w:ascii="宋体" w:eastAsia="宋体" w:hAnsi="宋体" w:cs="Times New Roman"/>
          <w:kern w:val="0"/>
          <w:sz w:val="28"/>
          <w:szCs w:val="28"/>
        </w:rPr>
      </w:pPr>
      <w:r w:rsidRPr="00ED041C">
        <w:rPr>
          <w:rFonts w:ascii="宋体" w:eastAsia="宋体" w:hAnsi="宋体" w:cs="Times New Roman" w:hint="eastAsia"/>
          <w:kern w:val="0"/>
          <w:sz w:val="28"/>
          <w:szCs w:val="28"/>
        </w:rPr>
        <w:t>http://gqpx.hebtu.edu.cn</w:t>
      </w:r>
    </w:p>
    <w:p w:rsidR="00ED041C" w:rsidRPr="00ED041C" w:rsidRDefault="00ED041C" w:rsidP="002A579D">
      <w:pPr>
        <w:widowControl/>
        <w:spacing w:line="540" w:lineRule="exact"/>
        <w:rPr>
          <w:rFonts w:ascii="宋体" w:eastAsia="宋体" w:hAnsi="宋体" w:cs="Times New Roman"/>
          <w:b/>
          <w:bCs/>
          <w:kern w:val="0"/>
          <w:sz w:val="28"/>
          <w:szCs w:val="28"/>
        </w:rPr>
      </w:pPr>
      <w:r w:rsidRPr="00ED041C">
        <w:rPr>
          <w:rFonts w:ascii="宋体" w:eastAsia="宋体" w:hAnsi="宋体" w:cs="Times New Roman" w:hint="eastAsia"/>
          <w:b/>
          <w:bCs/>
          <w:kern w:val="0"/>
          <w:sz w:val="28"/>
          <w:szCs w:val="28"/>
        </w:rPr>
        <w:t>4、报名时间</w:t>
      </w:r>
    </w:p>
    <w:p w:rsidR="00ED041C" w:rsidRPr="00ED041C" w:rsidRDefault="00ED041C" w:rsidP="00ED041C">
      <w:pPr>
        <w:widowControl/>
        <w:spacing w:line="540" w:lineRule="exact"/>
        <w:ind w:firstLineChars="200" w:firstLine="560"/>
        <w:rPr>
          <w:rFonts w:ascii="宋体" w:eastAsia="宋体" w:hAnsi="宋体" w:cs="Times New Roman"/>
          <w:kern w:val="0"/>
          <w:sz w:val="28"/>
          <w:szCs w:val="28"/>
        </w:rPr>
      </w:pPr>
      <w:r w:rsidRPr="00ED041C">
        <w:rPr>
          <w:rFonts w:ascii="宋体" w:eastAsia="宋体" w:hAnsi="宋体" w:cs="Times New Roman" w:hint="eastAsia"/>
          <w:kern w:val="0"/>
          <w:sz w:val="28"/>
          <w:szCs w:val="28"/>
        </w:rPr>
        <w:t>2015年9月6日上午8:00—9月15日晚24:00</w:t>
      </w:r>
    </w:p>
    <w:p w:rsidR="00ED041C" w:rsidRPr="00ED041C" w:rsidRDefault="00ED041C" w:rsidP="002A579D">
      <w:pPr>
        <w:widowControl/>
        <w:spacing w:line="540" w:lineRule="exact"/>
        <w:rPr>
          <w:rFonts w:ascii="宋体" w:eastAsia="宋体" w:hAnsi="宋体" w:cs="Times New Roman"/>
          <w:kern w:val="0"/>
          <w:sz w:val="28"/>
          <w:szCs w:val="28"/>
        </w:rPr>
      </w:pPr>
      <w:r w:rsidRPr="00ED041C">
        <w:rPr>
          <w:rFonts w:ascii="宋体" w:eastAsia="宋体" w:hAnsi="宋体" w:cs="Times New Roman" w:hint="eastAsia"/>
          <w:b/>
          <w:bCs/>
          <w:kern w:val="0"/>
          <w:sz w:val="28"/>
          <w:szCs w:val="28"/>
        </w:rPr>
        <w:t>5、报名咨询电话</w:t>
      </w:r>
    </w:p>
    <w:p w:rsidR="00ED041C" w:rsidRPr="00ED041C" w:rsidRDefault="00B932B2" w:rsidP="00ED041C">
      <w:pPr>
        <w:widowControl/>
        <w:spacing w:line="540" w:lineRule="exact"/>
        <w:ind w:firstLineChars="200" w:firstLine="560"/>
        <w:rPr>
          <w:rFonts w:ascii="宋体" w:eastAsia="宋体" w:hAnsi="宋体" w:cs="Times New Roman"/>
          <w:kern w:val="0"/>
          <w:sz w:val="28"/>
          <w:szCs w:val="28"/>
        </w:rPr>
      </w:pPr>
      <w:r>
        <w:rPr>
          <w:rFonts w:ascii="宋体" w:eastAsia="宋体" w:hAnsi="宋体" w:cs="Times New Roman" w:hint="eastAsia"/>
          <w:kern w:val="0"/>
          <w:sz w:val="28"/>
          <w:szCs w:val="28"/>
        </w:rPr>
        <w:t>0317-2159815</w:t>
      </w:r>
    </w:p>
    <w:p w:rsidR="00ED041C" w:rsidRPr="00ED041C" w:rsidRDefault="00ED041C" w:rsidP="002A579D">
      <w:pPr>
        <w:widowControl/>
        <w:spacing w:line="540" w:lineRule="exact"/>
        <w:rPr>
          <w:rFonts w:ascii="宋体" w:eastAsia="宋体" w:hAnsi="宋体" w:cs="Times New Roman"/>
          <w:b/>
          <w:bCs/>
          <w:kern w:val="0"/>
          <w:sz w:val="28"/>
          <w:szCs w:val="28"/>
        </w:rPr>
      </w:pPr>
      <w:r w:rsidRPr="00ED041C">
        <w:rPr>
          <w:rFonts w:ascii="宋体" w:eastAsia="宋体" w:hAnsi="宋体" w:cs="Times New Roman" w:hint="eastAsia"/>
          <w:b/>
          <w:bCs/>
          <w:kern w:val="0"/>
          <w:sz w:val="28"/>
          <w:szCs w:val="28"/>
        </w:rPr>
        <w:t>6、现场确认</w:t>
      </w:r>
    </w:p>
    <w:p w:rsidR="00ED041C" w:rsidRPr="00ED041C" w:rsidRDefault="00ED041C" w:rsidP="00ED041C">
      <w:pPr>
        <w:widowControl/>
        <w:spacing w:line="540" w:lineRule="exact"/>
        <w:ind w:firstLineChars="200" w:firstLine="560"/>
        <w:rPr>
          <w:rFonts w:ascii="宋体" w:eastAsia="宋体" w:hAnsi="宋体" w:cs="Times New Roman"/>
          <w:b/>
          <w:bCs/>
          <w:kern w:val="0"/>
          <w:sz w:val="28"/>
          <w:szCs w:val="28"/>
        </w:rPr>
      </w:pPr>
      <w:r w:rsidRPr="00ED041C">
        <w:rPr>
          <w:rFonts w:ascii="宋体" w:eastAsia="宋体" w:hAnsi="宋体" w:cs="Times New Roman" w:hint="eastAsia"/>
          <w:kern w:val="0"/>
          <w:sz w:val="28"/>
          <w:szCs w:val="28"/>
        </w:rPr>
        <w:lastRenderedPageBreak/>
        <w:t>9月16、17日8:00—18:00为现场确认时间。</w:t>
      </w:r>
      <w:r w:rsidR="00B932B2">
        <w:rPr>
          <w:rFonts w:ascii="宋体" w:eastAsia="宋体" w:hAnsi="宋体" w:cs="Times New Roman" w:hint="eastAsia"/>
          <w:kern w:val="0"/>
          <w:sz w:val="28"/>
          <w:szCs w:val="28"/>
        </w:rPr>
        <w:t>现场确认在本校进行。</w:t>
      </w:r>
      <w:r w:rsidRPr="00ED041C">
        <w:rPr>
          <w:rFonts w:ascii="宋体" w:eastAsia="宋体" w:hAnsi="宋体" w:cs="Times New Roman" w:hint="eastAsia"/>
          <w:kern w:val="0"/>
          <w:sz w:val="28"/>
          <w:szCs w:val="28"/>
        </w:rPr>
        <w:t>现场确认内容：个人信息核对、报考科目核对。</w:t>
      </w:r>
      <w:r w:rsidR="00B932B2">
        <w:rPr>
          <w:rFonts w:ascii="宋体" w:eastAsia="宋体" w:hAnsi="宋体" w:cs="Times New Roman" w:hint="eastAsia"/>
          <w:kern w:val="0"/>
          <w:sz w:val="28"/>
          <w:szCs w:val="28"/>
        </w:rPr>
        <w:t>收缴培训费和考务费</w:t>
      </w:r>
      <w:r w:rsidRPr="00ED041C">
        <w:rPr>
          <w:rFonts w:ascii="宋体" w:eastAsia="宋体" w:hAnsi="宋体" w:cs="Times New Roman" w:hint="eastAsia"/>
          <w:kern w:val="0"/>
          <w:sz w:val="28"/>
          <w:szCs w:val="28"/>
        </w:rPr>
        <w:t>。</w:t>
      </w:r>
    </w:p>
    <w:p w:rsidR="00ED041C" w:rsidRPr="00ED041C" w:rsidRDefault="00ED041C" w:rsidP="002A579D">
      <w:pPr>
        <w:widowControl/>
        <w:spacing w:line="540" w:lineRule="exact"/>
        <w:rPr>
          <w:rFonts w:ascii="宋体" w:eastAsia="宋体" w:hAnsi="宋体" w:cs="Times New Roman"/>
          <w:b/>
          <w:bCs/>
          <w:kern w:val="0"/>
          <w:sz w:val="28"/>
          <w:szCs w:val="28"/>
        </w:rPr>
      </w:pPr>
      <w:r w:rsidRPr="00ED041C">
        <w:rPr>
          <w:rFonts w:ascii="宋体" w:eastAsia="宋体" w:hAnsi="宋体" w:cs="Times New Roman" w:hint="eastAsia"/>
          <w:b/>
          <w:bCs/>
          <w:kern w:val="0"/>
          <w:sz w:val="28"/>
          <w:szCs w:val="28"/>
        </w:rPr>
        <w:t>7、注意事项</w:t>
      </w:r>
    </w:p>
    <w:p w:rsidR="00EA528B" w:rsidRPr="00EA528B" w:rsidRDefault="00761C8D" w:rsidP="002A579D">
      <w:pPr>
        <w:widowControl/>
        <w:spacing w:line="540" w:lineRule="exact"/>
        <w:rPr>
          <w:rFonts w:ascii="宋体" w:eastAsia="宋体" w:hAnsi="宋体" w:cs="Times New Roman"/>
          <w:kern w:val="0"/>
          <w:sz w:val="28"/>
          <w:szCs w:val="28"/>
        </w:rPr>
      </w:pPr>
      <w:r>
        <w:rPr>
          <w:rFonts w:ascii="宋体" w:eastAsia="宋体" w:hAnsi="宋体" w:cs="Times New Roman" w:hint="eastAsia"/>
          <w:kern w:val="0"/>
          <w:sz w:val="28"/>
          <w:szCs w:val="28"/>
        </w:rPr>
        <w:t>（1）</w:t>
      </w:r>
      <w:r w:rsidR="00ED041C" w:rsidRPr="00ED041C">
        <w:rPr>
          <w:rFonts w:ascii="宋体" w:eastAsia="宋体" w:hAnsi="宋体" w:cs="Times New Roman" w:hint="eastAsia"/>
          <w:kern w:val="0"/>
          <w:sz w:val="28"/>
          <w:szCs w:val="28"/>
        </w:rPr>
        <w:t>由于高校教师岗前</w:t>
      </w:r>
      <w:r>
        <w:rPr>
          <w:rFonts w:ascii="宋体" w:eastAsia="宋体" w:hAnsi="宋体" w:cs="Times New Roman" w:hint="eastAsia"/>
          <w:kern w:val="0"/>
          <w:sz w:val="28"/>
          <w:szCs w:val="28"/>
        </w:rPr>
        <w:t>培训及高校教师资格认定考试与考核报名工作采取网上报名方式，请各院、系、部务必</w:t>
      </w:r>
      <w:r w:rsidR="00ED041C" w:rsidRPr="00ED041C">
        <w:rPr>
          <w:rFonts w:ascii="宋体" w:eastAsia="宋体" w:hAnsi="宋体" w:cs="Times New Roman" w:hint="eastAsia"/>
          <w:kern w:val="0"/>
          <w:sz w:val="28"/>
          <w:szCs w:val="28"/>
        </w:rPr>
        <w:t>及时通知到需要报名的教师，并于2015年9月15</w:t>
      </w:r>
      <w:r w:rsidR="00EA528B">
        <w:rPr>
          <w:rFonts w:ascii="宋体" w:eastAsia="宋体" w:hAnsi="宋体" w:cs="Times New Roman" w:hint="eastAsia"/>
          <w:kern w:val="0"/>
          <w:sz w:val="28"/>
          <w:szCs w:val="28"/>
        </w:rPr>
        <w:t>日前完成报名工作，过期不补</w:t>
      </w:r>
    </w:p>
    <w:p w:rsidR="00EA528B" w:rsidRPr="00EA528B" w:rsidRDefault="00EA528B" w:rsidP="002A579D">
      <w:pPr>
        <w:widowControl/>
        <w:jc w:val="left"/>
        <w:rPr>
          <w:rFonts w:ascii="仿宋_GB2312" w:eastAsia="宋体" w:hAnsi="宋体" w:cs="Times New Roman"/>
          <w:kern w:val="0"/>
          <w:sz w:val="28"/>
          <w:szCs w:val="28"/>
        </w:rPr>
      </w:pPr>
      <w:r>
        <w:rPr>
          <w:rFonts w:ascii="仿宋_GB2312" w:eastAsia="宋体" w:hAnsi="宋体" w:cs="Times New Roman" w:hint="eastAsia"/>
          <w:kern w:val="0"/>
          <w:sz w:val="28"/>
          <w:szCs w:val="28"/>
        </w:rPr>
        <w:t>(2</w:t>
      </w:r>
      <w:r w:rsidRPr="00EA528B">
        <w:rPr>
          <w:rFonts w:ascii="仿宋_GB2312" w:eastAsia="宋体" w:hAnsi="宋体" w:cs="Times New Roman" w:hint="eastAsia"/>
          <w:kern w:val="0"/>
          <w:sz w:val="28"/>
          <w:szCs w:val="28"/>
        </w:rPr>
        <w:t>)</w:t>
      </w:r>
      <w:r w:rsidRPr="00EA528B">
        <w:rPr>
          <w:rFonts w:ascii="仿宋_GB2312" w:eastAsia="宋体" w:hAnsi="宋体" w:cs="Times New Roman" w:hint="eastAsia"/>
          <w:kern w:val="0"/>
          <w:sz w:val="28"/>
          <w:szCs w:val="28"/>
        </w:rPr>
        <w:t>所有要取得教师资格人员（包括师范类，博士，副教授及以上职称人员），都需要参加两学的笔试和试讲。博士副教授普通话不再免测。</w:t>
      </w:r>
      <w:r>
        <w:rPr>
          <w:rFonts w:ascii="仿宋_GB2312" w:eastAsia="宋体" w:hAnsi="宋体" w:cs="Times New Roman" w:hint="eastAsia"/>
          <w:kern w:val="0"/>
          <w:sz w:val="28"/>
          <w:szCs w:val="28"/>
        </w:rPr>
        <w:br/>
      </w:r>
      <w:r w:rsidR="002A579D">
        <w:rPr>
          <w:rFonts w:ascii="仿宋_GB2312" w:eastAsia="宋体" w:hAnsi="宋体" w:cs="Times New Roman" w:hint="eastAsia"/>
          <w:kern w:val="0"/>
          <w:sz w:val="28"/>
          <w:szCs w:val="28"/>
        </w:rPr>
        <w:t xml:space="preserve"> </w:t>
      </w:r>
      <w:r>
        <w:rPr>
          <w:rFonts w:ascii="仿宋_GB2312" w:eastAsia="宋体" w:hAnsi="宋体" w:cs="Times New Roman" w:hint="eastAsia"/>
          <w:kern w:val="0"/>
          <w:sz w:val="28"/>
          <w:szCs w:val="28"/>
        </w:rPr>
        <w:t>(3</w:t>
      </w:r>
      <w:r w:rsidRPr="00EA528B">
        <w:rPr>
          <w:rFonts w:ascii="仿宋_GB2312" w:eastAsia="宋体" w:hAnsi="宋体" w:cs="Times New Roman" w:hint="eastAsia"/>
          <w:kern w:val="0"/>
          <w:sz w:val="28"/>
          <w:szCs w:val="28"/>
        </w:rPr>
        <w:t>)</w:t>
      </w:r>
      <w:r w:rsidRPr="00EA528B">
        <w:rPr>
          <w:rFonts w:ascii="仿宋_GB2312" w:eastAsia="宋体" w:hAnsi="宋体" w:cs="Times New Roman" w:hint="eastAsia"/>
          <w:kern w:val="0"/>
          <w:sz w:val="28"/>
          <w:szCs w:val="28"/>
        </w:rPr>
        <w:t>公办学校在职教师申请教师资格时不再区分在编和人事代理。</w:t>
      </w:r>
      <w:r w:rsidRPr="00EA528B">
        <w:rPr>
          <w:rFonts w:ascii="仿宋_GB2312" w:eastAsia="宋体" w:hAnsi="宋体" w:cs="Times New Roman" w:hint="eastAsia"/>
          <w:kern w:val="0"/>
          <w:sz w:val="28"/>
          <w:szCs w:val="28"/>
        </w:rPr>
        <w:br/>
      </w:r>
      <w:r w:rsidR="002A579D">
        <w:rPr>
          <w:rFonts w:ascii="仿宋_GB2312" w:eastAsia="宋体" w:hAnsi="宋体" w:cs="Times New Roman" w:hint="eastAsia"/>
          <w:kern w:val="0"/>
          <w:sz w:val="28"/>
          <w:szCs w:val="28"/>
        </w:rPr>
        <w:t xml:space="preserve"> </w:t>
      </w:r>
      <w:r>
        <w:rPr>
          <w:rFonts w:ascii="仿宋_GB2312" w:eastAsia="宋体" w:hAnsi="宋体" w:cs="Times New Roman" w:hint="eastAsia"/>
          <w:kern w:val="0"/>
          <w:sz w:val="28"/>
          <w:szCs w:val="28"/>
        </w:rPr>
        <w:t>(4</w:t>
      </w:r>
      <w:r w:rsidRPr="00EA528B">
        <w:rPr>
          <w:rFonts w:ascii="仿宋_GB2312" w:eastAsia="宋体" w:hAnsi="宋体" w:cs="Times New Roman" w:hint="eastAsia"/>
          <w:kern w:val="0"/>
          <w:sz w:val="28"/>
          <w:szCs w:val="28"/>
        </w:rPr>
        <w:t>)</w:t>
      </w:r>
      <w:r w:rsidRPr="00EA528B">
        <w:rPr>
          <w:rFonts w:ascii="仿宋_GB2312" w:eastAsia="宋体" w:hAnsi="宋体" w:cs="Times New Roman" w:hint="eastAsia"/>
          <w:kern w:val="0"/>
          <w:sz w:val="28"/>
          <w:szCs w:val="28"/>
        </w:rPr>
        <w:t>民办高校中教学人员申请认定教师资格，应与所在高校依法签订聘用合同满一年以上，并在提出申请时与该高校所签合同存续期在一年以上。</w:t>
      </w:r>
      <w:r>
        <w:rPr>
          <w:rFonts w:ascii="仿宋_GB2312" w:eastAsia="宋体" w:hAnsi="宋体" w:cs="Times New Roman" w:hint="eastAsia"/>
          <w:kern w:val="0"/>
          <w:sz w:val="28"/>
          <w:szCs w:val="28"/>
        </w:rPr>
        <w:br/>
      </w:r>
      <w:r w:rsidR="002A579D">
        <w:rPr>
          <w:rFonts w:ascii="仿宋_GB2312" w:eastAsia="宋体" w:hAnsi="宋体" w:cs="Times New Roman" w:hint="eastAsia"/>
          <w:kern w:val="0"/>
          <w:sz w:val="28"/>
          <w:szCs w:val="28"/>
        </w:rPr>
        <w:t xml:space="preserve"> </w:t>
      </w:r>
      <w:r>
        <w:rPr>
          <w:rFonts w:ascii="仿宋_GB2312" w:eastAsia="宋体" w:hAnsi="宋体" w:cs="Times New Roman" w:hint="eastAsia"/>
          <w:kern w:val="0"/>
          <w:sz w:val="28"/>
          <w:szCs w:val="28"/>
        </w:rPr>
        <w:t>(5</w:t>
      </w:r>
      <w:r w:rsidRPr="00EA528B">
        <w:rPr>
          <w:rFonts w:ascii="仿宋_GB2312" w:eastAsia="宋体" w:hAnsi="宋体" w:cs="Times New Roman" w:hint="eastAsia"/>
          <w:kern w:val="0"/>
          <w:sz w:val="28"/>
          <w:szCs w:val="28"/>
        </w:rPr>
        <w:t>)</w:t>
      </w:r>
      <w:r w:rsidRPr="00EA528B">
        <w:rPr>
          <w:rFonts w:ascii="仿宋_GB2312" w:eastAsia="宋体" w:hAnsi="宋体" w:cs="Times New Roman" w:hint="eastAsia"/>
          <w:kern w:val="0"/>
          <w:sz w:val="28"/>
          <w:szCs w:val="28"/>
        </w:rPr>
        <w:t>教育学，心理学，面试的成绩有效期均为</w:t>
      </w:r>
      <w:r w:rsidRPr="00EA528B">
        <w:rPr>
          <w:rFonts w:ascii="仿宋_GB2312" w:eastAsia="宋体" w:hAnsi="宋体" w:cs="Times New Roman" w:hint="eastAsia"/>
          <w:kern w:val="0"/>
          <w:sz w:val="28"/>
          <w:szCs w:val="28"/>
        </w:rPr>
        <w:t>2</w:t>
      </w:r>
      <w:r w:rsidRPr="00EA528B">
        <w:rPr>
          <w:rFonts w:ascii="仿宋_GB2312" w:eastAsia="宋体" w:hAnsi="宋体" w:cs="Times New Roman" w:hint="eastAsia"/>
          <w:kern w:val="0"/>
          <w:sz w:val="28"/>
          <w:szCs w:val="28"/>
        </w:rPr>
        <w:t>年（比如</w:t>
      </w:r>
      <w:r w:rsidRPr="00EA528B">
        <w:rPr>
          <w:rFonts w:ascii="仿宋_GB2312" w:eastAsia="宋体" w:hAnsi="宋体" w:cs="Times New Roman" w:hint="eastAsia"/>
          <w:kern w:val="0"/>
          <w:sz w:val="28"/>
          <w:szCs w:val="28"/>
        </w:rPr>
        <w:t>2013</w:t>
      </w:r>
      <w:r w:rsidRPr="00EA528B">
        <w:rPr>
          <w:rFonts w:ascii="仿宋_GB2312" w:eastAsia="宋体" w:hAnsi="宋体" w:cs="Times New Roman" w:hint="eastAsia"/>
          <w:kern w:val="0"/>
          <w:sz w:val="28"/>
          <w:szCs w:val="28"/>
        </w:rPr>
        <w:t>通过的，有效期到</w:t>
      </w:r>
      <w:r w:rsidRPr="00EA528B">
        <w:rPr>
          <w:rFonts w:ascii="仿宋_GB2312" w:eastAsia="宋体" w:hAnsi="宋体" w:cs="Times New Roman" w:hint="eastAsia"/>
          <w:kern w:val="0"/>
          <w:sz w:val="28"/>
          <w:szCs w:val="28"/>
        </w:rPr>
        <w:t>2015</w:t>
      </w:r>
      <w:r w:rsidRPr="00EA528B">
        <w:rPr>
          <w:rFonts w:ascii="仿宋_GB2312" w:eastAsia="宋体" w:hAnsi="宋体" w:cs="Times New Roman" w:hint="eastAsia"/>
          <w:kern w:val="0"/>
          <w:sz w:val="28"/>
          <w:szCs w:val="28"/>
        </w:rPr>
        <w:t>年</w:t>
      </w:r>
      <w:r w:rsidRPr="00EA528B">
        <w:rPr>
          <w:rFonts w:ascii="仿宋_GB2312" w:eastAsia="宋体" w:hAnsi="宋体" w:cs="Times New Roman" w:hint="eastAsia"/>
          <w:kern w:val="0"/>
          <w:sz w:val="28"/>
          <w:szCs w:val="28"/>
        </w:rPr>
        <w:t>12</w:t>
      </w:r>
      <w:r w:rsidRPr="00EA528B">
        <w:rPr>
          <w:rFonts w:ascii="仿宋_GB2312" w:eastAsia="宋体" w:hAnsi="宋体" w:cs="Times New Roman" w:hint="eastAsia"/>
          <w:kern w:val="0"/>
          <w:sz w:val="28"/>
          <w:szCs w:val="28"/>
        </w:rPr>
        <w:t>月</w:t>
      </w:r>
      <w:r w:rsidRPr="00EA528B">
        <w:rPr>
          <w:rFonts w:ascii="仿宋_GB2312" w:eastAsia="宋体" w:hAnsi="宋体" w:cs="Times New Roman" w:hint="eastAsia"/>
          <w:kern w:val="0"/>
          <w:sz w:val="28"/>
          <w:szCs w:val="28"/>
        </w:rPr>
        <w:t>31</w:t>
      </w:r>
      <w:r w:rsidRPr="00EA528B">
        <w:rPr>
          <w:rFonts w:ascii="仿宋_GB2312" w:eastAsia="宋体" w:hAnsi="宋体" w:cs="Times New Roman" w:hint="eastAsia"/>
          <w:kern w:val="0"/>
          <w:sz w:val="28"/>
          <w:szCs w:val="28"/>
        </w:rPr>
        <w:t>日</w:t>
      </w:r>
      <w:r w:rsidRPr="00EA528B">
        <w:rPr>
          <w:rFonts w:ascii="仿宋_GB2312" w:eastAsia="宋体" w:hAnsi="宋体" w:cs="Times New Roman" w:hint="eastAsia"/>
          <w:kern w:val="0"/>
          <w:sz w:val="28"/>
          <w:szCs w:val="28"/>
        </w:rPr>
        <w:t>;2014</w:t>
      </w:r>
      <w:r w:rsidRPr="00EA528B">
        <w:rPr>
          <w:rFonts w:ascii="仿宋_GB2312" w:eastAsia="宋体" w:hAnsi="宋体" w:cs="Times New Roman" w:hint="eastAsia"/>
          <w:kern w:val="0"/>
          <w:sz w:val="28"/>
          <w:szCs w:val="28"/>
        </w:rPr>
        <w:t>年通过的有效期到</w:t>
      </w:r>
      <w:r w:rsidRPr="00EA528B">
        <w:rPr>
          <w:rFonts w:ascii="仿宋_GB2312" w:eastAsia="宋体" w:hAnsi="宋体" w:cs="Times New Roman" w:hint="eastAsia"/>
          <w:kern w:val="0"/>
          <w:sz w:val="28"/>
          <w:szCs w:val="28"/>
        </w:rPr>
        <w:t>2016</w:t>
      </w:r>
      <w:r w:rsidRPr="00EA528B">
        <w:rPr>
          <w:rFonts w:ascii="仿宋_GB2312" w:eastAsia="宋体" w:hAnsi="宋体" w:cs="Times New Roman" w:hint="eastAsia"/>
          <w:kern w:val="0"/>
          <w:sz w:val="28"/>
          <w:szCs w:val="28"/>
        </w:rPr>
        <w:t>年</w:t>
      </w:r>
      <w:r w:rsidRPr="00EA528B">
        <w:rPr>
          <w:rFonts w:ascii="仿宋_GB2312" w:eastAsia="宋体" w:hAnsi="宋体" w:cs="Times New Roman" w:hint="eastAsia"/>
          <w:kern w:val="0"/>
          <w:sz w:val="28"/>
          <w:szCs w:val="28"/>
        </w:rPr>
        <w:t>12</w:t>
      </w:r>
      <w:r w:rsidRPr="00EA528B">
        <w:rPr>
          <w:rFonts w:ascii="仿宋_GB2312" w:eastAsia="宋体" w:hAnsi="宋体" w:cs="Times New Roman" w:hint="eastAsia"/>
          <w:kern w:val="0"/>
          <w:sz w:val="28"/>
          <w:szCs w:val="28"/>
        </w:rPr>
        <w:t>月</w:t>
      </w:r>
      <w:r w:rsidRPr="00EA528B">
        <w:rPr>
          <w:rFonts w:ascii="仿宋_GB2312" w:eastAsia="宋体" w:hAnsi="宋体" w:cs="Times New Roman" w:hint="eastAsia"/>
          <w:kern w:val="0"/>
          <w:sz w:val="28"/>
          <w:szCs w:val="28"/>
        </w:rPr>
        <w:t>31</w:t>
      </w:r>
      <w:r w:rsidRPr="00EA528B">
        <w:rPr>
          <w:rFonts w:ascii="仿宋_GB2312" w:eastAsia="宋体" w:hAnsi="宋体" w:cs="Times New Roman" w:hint="eastAsia"/>
          <w:kern w:val="0"/>
          <w:sz w:val="28"/>
          <w:szCs w:val="28"/>
        </w:rPr>
        <w:t>日），两科笔试和面试成绩都在有效期之内的可以申请认定教师资格。（</w:t>
      </w:r>
      <w:r>
        <w:rPr>
          <w:rFonts w:ascii="仿宋_GB2312" w:eastAsia="宋体" w:hAnsi="宋体" w:cs="Times New Roman" w:hint="eastAsia"/>
          <w:kern w:val="0"/>
          <w:sz w:val="28"/>
          <w:szCs w:val="28"/>
        </w:rPr>
        <w:t>成绩有效期做了相应变化，请</w:t>
      </w:r>
      <w:r w:rsidRPr="00EA528B">
        <w:rPr>
          <w:rFonts w:ascii="仿宋_GB2312" w:eastAsia="宋体" w:hAnsi="宋体" w:cs="Times New Roman" w:hint="eastAsia"/>
          <w:kern w:val="0"/>
          <w:sz w:val="28"/>
          <w:szCs w:val="28"/>
        </w:rPr>
        <w:t>教师</w:t>
      </w:r>
      <w:r>
        <w:rPr>
          <w:rFonts w:ascii="仿宋_GB2312" w:eastAsia="宋体" w:hAnsi="宋体" w:cs="Times New Roman" w:hint="eastAsia"/>
          <w:kern w:val="0"/>
          <w:sz w:val="28"/>
          <w:szCs w:val="28"/>
        </w:rPr>
        <w:t>注意</w:t>
      </w:r>
      <w:r w:rsidRPr="00EA528B">
        <w:rPr>
          <w:rFonts w:ascii="仿宋_GB2312" w:eastAsia="宋体" w:hAnsi="宋体" w:cs="Times New Roman" w:hint="eastAsia"/>
          <w:kern w:val="0"/>
          <w:sz w:val="28"/>
          <w:szCs w:val="28"/>
        </w:rPr>
        <w:t>）</w:t>
      </w:r>
    </w:p>
    <w:p w:rsidR="00ED041C" w:rsidRPr="00761C8D" w:rsidRDefault="004D2186" w:rsidP="002A579D">
      <w:pPr>
        <w:pStyle w:val="p0"/>
        <w:spacing w:line="540" w:lineRule="exact"/>
        <w:rPr>
          <w:rFonts w:ascii="仿宋_GB2312"/>
          <w:b/>
          <w:bCs/>
          <w:sz w:val="28"/>
          <w:szCs w:val="28"/>
        </w:rPr>
      </w:pPr>
      <w:r>
        <w:rPr>
          <w:rFonts w:ascii="仿宋_GB2312" w:hint="eastAsia"/>
          <w:b/>
          <w:bCs/>
          <w:sz w:val="28"/>
          <w:szCs w:val="28"/>
        </w:rPr>
        <w:t>8</w:t>
      </w:r>
      <w:r>
        <w:rPr>
          <w:rFonts w:ascii="仿宋_GB2312" w:hint="eastAsia"/>
          <w:b/>
          <w:bCs/>
          <w:sz w:val="28"/>
          <w:szCs w:val="28"/>
        </w:rPr>
        <w:t>、</w:t>
      </w:r>
      <w:r w:rsidR="00761C8D">
        <w:rPr>
          <w:rFonts w:ascii="仿宋_GB2312"/>
          <w:b/>
          <w:bCs/>
          <w:sz w:val="28"/>
          <w:szCs w:val="28"/>
        </w:rPr>
        <w:t>岗前培训</w:t>
      </w:r>
      <w:r w:rsidR="00ED041C" w:rsidRPr="00ED041C">
        <w:rPr>
          <w:rFonts w:ascii="宋体" w:hAnsi="宋体" w:hint="eastAsia"/>
          <w:sz w:val="28"/>
          <w:szCs w:val="28"/>
        </w:rPr>
        <w:t xml:space="preserve"> </w:t>
      </w:r>
    </w:p>
    <w:p w:rsidR="00ED041C" w:rsidRPr="00ED041C" w:rsidRDefault="004D2186" w:rsidP="002A579D">
      <w:pPr>
        <w:widowControl/>
        <w:spacing w:line="540" w:lineRule="exact"/>
        <w:rPr>
          <w:rFonts w:ascii="宋体" w:eastAsia="宋体" w:hAnsi="宋体" w:cs="Times New Roman"/>
          <w:b/>
          <w:bCs/>
          <w:kern w:val="0"/>
          <w:sz w:val="28"/>
          <w:szCs w:val="28"/>
        </w:rPr>
      </w:pPr>
      <w:r>
        <w:rPr>
          <w:rFonts w:ascii="宋体" w:eastAsia="宋体" w:hAnsi="宋体" w:cs="Times New Roman" w:hint="eastAsia"/>
          <w:b/>
          <w:bCs/>
          <w:kern w:val="0"/>
          <w:sz w:val="28"/>
          <w:szCs w:val="28"/>
        </w:rPr>
        <w:t>（</w:t>
      </w:r>
      <w:r w:rsidR="00761C8D">
        <w:rPr>
          <w:rFonts w:ascii="宋体" w:eastAsia="宋体" w:hAnsi="宋体" w:cs="Times New Roman" w:hint="eastAsia"/>
          <w:b/>
          <w:bCs/>
          <w:kern w:val="0"/>
          <w:sz w:val="28"/>
          <w:szCs w:val="28"/>
        </w:rPr>
        <w:t>1</w:t>
      </w:r>
      <w:r>
        <w:rPr>
          <w:rFonts w:ascii="宋体" w:eastAsia="宋体" w:hAnsi="宋体" w:cs="Times New Roman" w:hint="eastAsia"/>
          <w:b/>
          <w:bCs/>
          <w:kern w:val="0"/>
          <w:sz w:val="28"/>
          <w:szCs w:val="28"/>
        </w:rPr>
        <w:t>）</w:t>
      </w:r>
      <w:r w:rsidR="00ED041C" w:rsidRPr="00ED041C">
        <w:rPr>
          <w:rFonts w:ascii="宋体" w:eastAsia="宋体" w:hAnsi="宋体" w:cs="Times New Roman" w:hint="eastAsia"/>
          <w:b/>
          <w:bCs/>
          <w:kern w:val="0"/>
          <w:sz w:val="28"/>
          <w:szCs w:val="28"/>
        </w:rPr>
        <w:t>、培训时间</w:t>
      </w:r>
    </w:p>
    <w:p w:rsidR="00ED041C" w:rsidRPr="00ED041C" w:rsidRDefault="00ED041C" w:rsidP="002A579D">
      <w:pPr>
        <w:widowControl/>
        <w:spacing w:line="540" w:lineRule="exact"/>
        <w:rPr>
          <w:rFonts w:ascii="宋体" w:eastAsia="宋体" w:hAnsi="宋体" w:cs="Times New Roman"/>
          <w:kern w:val="0"/>
          <w:sz w:val="28"/>
          <w:szCs w:val="28"/>
        </w:rPr>
      </w:pPr>
      <w:r w:rsidRPr="00ED041C">
        <w:rPr>
          <w:rFonts w:ascii="宋体" w:eastAsia="宋体" w:hAnsi="宋体" w:cs="Times New Roman" w:hint="eastAsia"/>
          <w:kern w:val="0"/>
          <w:sz w:val="28"/>
          <w:szCs w:val="28"/>
        </w:rPr>
        <w:t>2015年10月10日至11月1日。</w:t>
      </w:r>
    </w:p>
    <w:p w:rsidR="00ED041C" w:rsidRPr="00ED041C" w:rsidRDefault="004D2186" w:rsidP="002A579D">
      <w:pPr>
        <w:widowControl/>
        <w:spacing w:line="540" w:lineRule="exact"/>
        <w:rPr>
          <w:rFonts w:ascii="宋体" w:eastAsia="宋体" w:hAnsi="宋体" w:cs="Times New Roman"/>
          <w:b/>
          <w:bCs/>
          <w:kern w:val="0"/>
          <w:sz w:val="28"/>
          <w:szCs w:val="28"/>
        </w:rPr>
      </w:pPr>
      <w:r>
        <w:rPr>
          <w:rFonts w:ascii="宋体" w:eastAsia="宋体" w:hAnsi="宋体" w:cs="Times New Roman" w:hint="eastAsia"/>
          <w:b/>
          <w:bCs/>
          <w:kern w:val="0"/>
          <w:sz w:val="28"/>
          <w:szCs w:val="28"/>
        </w:rPr>
        <w:t>（</w:t>
      </w:r>
      <w:r w:rsidR="00761C8D">
        <w:rPr>
          <w:rFonts w:ascii="宋体" w:eastAsia="宋体" w:hAnsi="宋体" w:cs="Times New Roman" w:hint="eastAsia"/>
          <w:b/>
          <w:bCs/>
          <w:kern w:val="0"/>
          <w:sz w:val="28"/>
          <w:szCs w:val="28"/>
        </w:rPr>
        <w:t>2</w:t>
      </w:r>
      <w:r>
        <w:rPr>
          <w:rFonts w:ascii="宋体" w:eastAsia="宋体" w:hAnsi="宋体" w:cs="Times New Roman" w:hint="eastAsia"/>
          <w:b/>
          <w:bCs/>
          <w:kern w:val="0"/>
          <w:sz w:val="28"/>
          <w:szCs w:val="28"/>
        </w:rPr>
        <w:t>）</w:t>
      </w:r>
      <w:r w:rsidR="00ED041C" w:rsidRPr="00ED041C">
        <w:rPr>
          <w:rFonts w:ascii="宋体" w:eastAsia="宋体" w:hAnsi="宋体" w:cs="Times New Roman" w:hint="eastAsia"/>
          <w:b/>
          <w:bCs/>
          <w:kern w:val="0"/>
          <w:sz w:val="28"/>
          <w:szCs w:val="28"/>
        </w:rPr>
        <w:t>、培训内容及方式</w:t>
      </w:r>
    </w:p>
    <w:p w:rsidR="00ED041C" w:rsidRPr="00ED041C" w:rsidRDefault="00ED041C" w:rsidP="00ED041C">
      <w:pPr>
        <w:widowControl/>
        <w:spacing w:line="540" w:lineRule="exact"/>
        <w:ind w:firstLineChars="200" w:firstLine="560"/>
        <w:rPr>
          <w:rFonts w:ascii="宋体" w:eastAsia="宋体" w:hAnsi="宋体" w:cs="Times New Roman"/>
          <w:kern w:val="0"/>
          <w:sz w:val="28"/>
          <w:szCs w:val="28"/>
        </w:rPr>
      </w:pPr>
      <w:r w:rsidRPr="00ED041C">
        <w:rPr>
          <w:rFonts w:ascii="宋体" w:eastAsia="宋体" w:hAnsi="宋体" w:cs="Times New Roman" w:hint="eastAsia"/>
          <w:kern w:val="0"/>
          <w:sz w:val="28"/>
          <w:szCs w:val="28"/>
        </w:rPr>
        <w:t>培训内容主要包括：高等教育学、高等教育心理学、高等教育法规、教师职业道德修养、高校教师教育教学技能。</w:t>
      </w:r>
    </w:p>
    <w:p w:rsidR="00ED041C" w:rsidRPr="00ED041C" w:rsidRDefault="00ED041C" w:rsidP="00ED041C">
      <w:pPr>
        <w:widowControl/>
        <w:spacing w:line="540" w:lineRule="exact"/>
        <w:ind w:firstLineChars="200" w:firstLine="560"/>
        <w:rPr>
          <w:rFonts w:ascii="宋体" w:eastAsia="宋体" w:hAnsi="宋体" w:cs="Times New Roman"/>
          <w:kern w:val="0"/>
          <w:sz w:val="28"/>
          <w:szCs w:val="28"/>
        </w:rPr>
      </w:pPr>
      <w:r w:rsidRPr="00ED041C">
        <w:rPr>
          <w:rFonts w:ascii="宋体" w:eastAsia="宋体" w:hAnsi="宋体" w:cs="Times New Roman" w:hint="eastAsia"/>
          <w:kern w:val="0"/>
          <w:sz w:val="28"/>
          <w:szCs w:val="28"/>
        </w:rPr>
        <w:lastRenderedPageBreak/>
        <w:t>培训采取集中培训与自学相结合的方式。为方便高校教师参加培训，根据“相对集中，就近培训”的原则，继续在各地市设培训教学点利用周末组织实施。</w:t>
      </w:r>
    </w:p>
    <w:p w:rsidR="00ED041C" w:rsidRPr="00ED041C" w:rsidRDefault="004D2186" w:rsidP="002A579D">
      <w:pPr>
        <w:widowControl/>
        <w:spacing w:line="540" w:lineRule="exact"/>
        <w:rPr>
          <w:rFonts w:ascii="宋体" w:eastAsia="宋体" w:hAnsi="宋体" w:cs="Times New Roman"/>
          <w:b/>
          <w:bCs/>
          <w:kern w:val="0"/>
          <w:sz w:val="28"/>
          <w:szCs w:val="28"/>
        </w:rPr>
      </w:pPr>
      <w:r>
        <w:rPr>
          <w:rFonts w:ascii="宋体" w:eastAsia="宋体" w:hAnsi="宋体" w:cs="Times New Roman" w:hint="eastAsia"/>
          <w:b/>
          <w:bCs/>
          <w:kern w:val="0"/>
          <w:sz w:val="28"/>
          <w:szCs w:val="28"/>
        </w:rPr>
        <w:t>（</w:t>
      </w:r>
      <w:r w:rsidR="00761C8D">
        <w:rPr>
          <w:rFonts w:ascii="宋体" w:eastAsia="宋体" w:hAnsi="宋体" w:cs="Times New Roman" w:hint="eastAsia"/>
          <w:b/>
          <w:bCs/>
          <w:kern w:val="0"/>
          <w:sz w:val="28"/>
          <w:szCs w:val="28"/>
        </w:rPr>
        <w:t>3</w:t>
      </w:r>
      <w:r>
        <w:rPr>
          <w:rFonts w:ascii="宋体" w:eastAsia="宋体" w:hAnsi="宋体" w:cs="Times New Roman" w:hint="eastAsia"/>
          <w:b/>
          <w:bCs/>
          <w:kern w:val="0"/>
          <w:sz w:val="28"/>
          <w:szCs w:val="28"/>
        </w:rPr>
        <w:t>）</w:t>
      </w:r>
      <w:r w:rsidR="00ED041C" w:rsidRPr="00ED041C">
        <w:rPr>
          <w:rFonts w:ascii="宋体" w:eastAsia="宋体" w:hAnsi="宋体" w:cs="Times New Roman" w:hint="eastAsia"/>
          <w:b/>
          <w:bCs/>
          <w:kern w:val="0"/>
          <w:sz w:val="28"/>
          <w:szCs w:val="28"/>
        </w:rPr>
        <w:t>、教学点、考点设置</w:t>
      </w:r>
    </w:p>
    <w:p w:rsidR="00ED041C" w:rsidRPr="00ED041C" w:rsidRDefault="00ED041C" w:rsidP="00761C8D">
      <w:pPr>
        <w:widowControl/>
        <w:spacing w:line="540" w:lineRule="exact"/>
        <w:ind w:firstLineChars="200" w:firstLine="560"/>
        <w:rPr>
          <w:rFonts w:ascii="宋体" w:eastAsia="宋体" w:hAnsi="宋体" w:cs="Times New Roman"/>
          <w:kern w:val="0"/>
          <w:sz w:val="28"/>
          <w:szCs w:val="28"/>
        </w:rPr>
      </w:pPr>
      <w:r w:rsidRPr="00ED041C">
        <w:rPr>
          <w:rFonts w:ascii="宋体" w:eastAsia="宋体" w:hAnsi="宋体" w:cs="Times New Roman" w:hint="eastAsia"/>
          <w:kern w:val="0"/>
          <w:sz w:val="28"/>
          <w:szCs w:val="28"/>
        </w:rPr>
        <w:t>岗前培训教学点为：</w:t>
      </w:r>
    </w:p>
    <w:p w:rsidR="00ED041C" w:rsidRPr="00761C8D" w:rsidRDefault="00ED041C" w:rsidP="00761C8D">
      <w:pPr>
        <w:widowControl/>
        <w:spacing w:line="540" w:lineRule="exact"/>
        <w:ind w:firstLineChars="200" w:firstLine="560"/>
        <w:rPr>
          <w:rFonts w:ascii="宋体" w:eastAsia="宋体" w:hAnsi="宋体" w:cs="Times New Roman"/>
          <w:kern w:val="0"/>
          <w:sz w:val="28"/>
          <w:szCs w:val="28"/>
        </w:rPr>
      </w:pPr>
      <w:r w:rsidRPr="00ED041C">
        <w:rPr>
          <w:rFonts w:ascii="宋体" w:eastAsia="宋体" w:hAnsi="宋体" w:cs="Times New Roman" w:hint="eastAsia"/>
          <w:kern w:val="0"/>
          <w:sz w:val="28"/>
          <w:szCs w:val="28"/>
        </w:rPr>
        <w:t>河北工程技术高等专科学校（沧州市）</w:t>
      </w:r>
    </w:p>
    <w:p w:rsidR="00ED041C" w:rsidRPr="00ED041C" w:rsidRDefault="004D2186" w:rsidP="002A579D">
      <w:pPr>
        <w:widowControl/>
        <w:spacing w:line="540" w:lineRule="exact"/>
        <w:rPr>
          <w:rFonts w:ascii="宋体" w:eastAsia="宋体" w:hAnsi="宋体" w:cs="Times New Roman"/>
          <w:b/>
          <w:bCs/>
          <w:kern w:val="0"/>
          <w:sz w:val="28"/>
          <w:szCs w:val="28"/>
        </w:rPr>
      </w:pPr>
      <w:r>
        <w:rPr>
          <w:rFonts w:ascii="宋体" w:eastAsia="宋体" w:hAnsi="宋体" w:cs="Times New Roman" w:hint="eastAsia"/>
          <w:b/>
          <w:bCs/>
          <w:kern w:val="0"/>
          <w:sz w:val="28"/>
          <w:szCs w:val="28"/>
        </w:rPr>
        <w:t>（</w:t>
      </w:r>
      <w:r w:rsidR="00761C8D">
        <w:rPr>
          <w:rFonts w:ascii="宋体" w:eastAsia="宋体" w:hAnsi="宋体" w:cs="Times New Roman" w:hint="eastAsia"/>
          <w:b/>
          <w:bCs/>
          <w:kern w:val="0"/>
          <w:sz w:val="28"/>
          <w:szCs w:val="28"/>
        </w:rPr>
        <w:t>4</w:t>
      </w:r>
      <w:r>
        <w:rPr>
          <w:rFonts w:ascii="宋体" w:eastAsia="宋体" w:hAnsi="宋体" w:cs="Times New Roman" w:hint="eastAsia"/>
          <w:b/>
          <w:bCs/>
          <w:kern w:val="0"/>
          <w:sz w:val="28"/>
          <w:szCs w:val="28"/>
        </w:rPr>
        <w:t>）</w:t>
      </w:r>
      <w:r w:rsidR="00ED041C" w:rsidRPr="00ED041C">
        <w:rPr>
          <w:rFonts w:ascii="宋体" w:eastAsia="宋体" w:hAnsi="宋体" w:cs="Times New Roman" w:hint="eastAsia"/>
          <w:b/>
          <w:bCs/>
          <w:kern w:val="0"/>
          <w:sz w:val="28"/>
          <w:szCs w:val="28"/>
        </w:rPr>
        <w:t>、授课安排</w:t>
      </w:r>
    </w:p>
    <w:p w:rsidR="00ED041C" w:rsidRPr="00ED041C" w:rsidRDefault="00ED041C" w:rsidP="00ED041C">
      <w:pPr>
        <w:widowControl/>
        <w:spacing w:line="540" w:lineRule="exact"/>
        <w:ind w:firstLineChars="200" w:firstLine="560"/>
        <w:rPr>
          <w:rFonts w:ascii="宋体" w:eastAsia="宋体" w:hAnsi="宋体" w:cs="Times New Roman"/>
          <w:kern w:val="0"/>
          <w:sz w:val="28"/>
          <w:szCs w:val="28"/>
        </w:rPr>
      </w:pPr>
      <w:r w:rsidRPr="00ED041C">
        <w:rPr>
          <w:rFonts w:ascii="宋体" w:eastAsia="宋体" w:hAnsi="宋体" w:cs="Times New Roman" w:hint="eastAsia"/>
          <w:kern w:val="0"/>
          <w:sz w:val="28"/>
          <w:szCs w:val="28"/>
        </w:rPr>
        <w:t>授课时间：10月10、11、17、18、24、25、31日和11月1日，共计8天。其中：《高等教育学》3天、《高等教育心理学》3天、《高等教育法规》与《教师职业道德修养》1天、《高校教师教育教学技能》1天。</w:t>
      </w:r>
    </w:p>
    <w:p w:rsidR="00ED041C" w:rsidRPr="00ED041C" w:rsidRDefault="00ED041C" w:rsidP="00ED041C">
      <w:pPr>
        <w:widowControl/>
        <w:spacing w:line="540" w:lineRule="exact"/>
        <w:ind w:firstLineChars="200" w:firstLine="560"/>
        <w:rPr>
          <w:rFonts w:ascii="宋体" w:eastAsia="宋体" w:hAnsi="宋体" w:cs="Times New Roman"/>
          <w:kern w:val="0"/>
          <w:sz w:val="28"/>
          <w:szCs w:val="28"/>
        </w:rPr>
      </w:pPr>
      <w:r w:rsidRPr="00ED041C">
        <w:rPr>
          <w:rFonts w:ascii="宋体" w:eastAsia="宋体" w:hAnsi="宋体" w:cs="Times New Roman" w:hint="eastAsia"/>
          <w:kern w:val="0"/>
          <w:sz w:val="28"/>
          <w:szCs w:val="28"/>
        </w:rPr>
        <w:t>培训期间每天授课8学时，即上午8:00至12:00，下午2:00至6:00。</w:t>
      </w:r>
    </w:p>
    <w:p w:rsidR="00ED041C" w:rsidRPr="00ED041C" w:rsidRDefault="00ED041C" w:rsidP="00ED041C">
      <w:pPr>
        <w:widowControl/>
        <w:spacing w:line="540" w:lineRule="exact"/>
        <w:ind w:firstLineChars="200" w:firstLine="560"/>
        <w:rPr>
          <w:rFonts w:ascii="宋体" w:eastAsia="宋体" w:hAnsi="宋体" w:cs="Times New Roman"/>
          <w:kern w:val="0"/>
          <w:sz w:val="28"/>
          <w:szCs w:val="28"/>
        </w:rPr>
      </w:pPr>
      <w:r w:rsidRPr="00ED041C">
        <w:rPr>
          <w:rFonts w:ascii="宋体" w:eastAsia="宋体" w:hAnsi="宋体" w:cs="Times New Roman" w:hint="eastAsia"/>
          <w:kern w:val="0"/>
          <w:sz w:val="28"/>
          <w:szCs w:val="28"/>
        </w:rPr>
        <w:t>教育教学技能培训是为参加岗前培训人员设置的专业培训。</w:t>
      </w:r>
    </w:p>
    <w:p w:rsidR="00ED041C" w:rsidRPr="00ED041C" w:rsidRDefault="004D2186" w:rsidP="002A579D">
      <w:pPr>
        <w:widowControl/>
        <w:spacing w:line="540" w:lineRule="exact"/>
        <w:rPr>
          <w:rFonts w:ascii="宋体" w:eastAsia="宋体" w:hAnsi="宋体" w:cs="Times New Roman"/>
          <w:b/>
          <w:bCs/>
          <w:kern w:val="0"/>
          <w:sz w:val="28"/>
          <w:szCs w:val="28"/>
        </w:rPr>
      </w:pPr>
      <w:r>
        <w:rPr>
          <w:rFonts w:ascii="宋体" w:eastAsia="宋体" w:hAnsi="宋体" w:cs="Times New Roman" w:hint="eastAsia"/>
          <w:b/>
          <w:bCs/>
          <w:kern w:val="0"/>
          <w:sz w:val="28"/>
          <w:szCs w:val="28"/>
        </w:rPr>
        <w:t>（</w:t>
      </w:r>
      <w:r w:rsidR="006A38FF">
        <w:rPr>
          <w:rFonts w:ascii="宋体" w:eastAsia="宋体" w:hAnsi="宋体" w:cs="Times New Roman" w:hint="eastAsia"/>
          <w:b/>
          <w:bCs/>
          <w:kern w:val="0"/>
          <w:sz w:val="28"/>
          <w:szCs w:val="28"/>
        </w:rPr>
        <w:t>5</w:t>
      </w:r>
      <w:r>
        <w:rPr>
          <w:rFonts w:ascii="宋体" w:eastAsia="宋体" w:hAnsi="宋体" w:cs="Times New Roman" w:hint="eastAsia"/>
          <w:b/>
          <w:bCs/>
          <w:kern w:val="0"/>
          <w:sz w:val="28"/>
          <w:szCs w:val="28"/>
        </w:rPr>
        <w:t>）</w:t>
      </w:r>
      <w:r w:rsidR="00ED041C" w:rsidRPr="00ED041C">
        <w:rPr>
          <w:rFonts w:ascii="宋体" w:eastAsia="宋体" w:hAnsi="宋体" w:cs="Times New Roman" w:hint="eastAsia"/>
          <w:b/>
          <w:bCs/>
          <w:kern w:val="0"/>
          <w:sz w:val="28"/>
          <w:szCs w:val="28"/>
        </w:rPr>
        <w:t>、考试与考核</w:t>
      </w:r>
    </w:p>
    <w:p w:rsidR="00ED041C" w:rsidRPr="00ED041C" w:rsidRDefault="00ED041C" w:rsidP="00ED041C">
      <w:pPr>
        <w:widowControl/>
        <w:spacing w:line="540" w:lineRule="exact"/>
        <w:ind w:firstLineChars="200" w:firstLine="560"/>
        <w:rPr>
          <w:rFonts w:ascii="宋体" w:eastAsia="宋体" w:hAnsi="宋体" w:cs="Times New Roman"/>
          <w:kern w:val="0"/>
          <w:sz w:val="28"/>
          <w:szCs w:val="28"/>
        </w:rPr>
      </w:pPr>
      <w:r w:rsidRPr="00ED041C">
        <w:rPr>
          <w:rFonts w:ascii="宋体" w:eastAsia="宋体" w:hAnsi="宋体" w:cs="Times New Roman" w:hint="eastAsia"/>
          <w:kern w:val="0"/>
          <w:sz w:val="28"/>
          <w:szCs w:val="28"/>
        </w:rPr>
        <w:t>2015年高校教师岗前培训课程中“高等教育学”和“高等教育心理学”两门课程参加省教育厅组织的河北省高校教师资格“两学”考试，考试合格后由省教育厅颁发《高等学校教师资格“两学”考试合格证书》。其它课程的考核工作由省高校师资培训中心具体负责。考试及考核合格者，颁发《高等学校教师岗前培训合格证书》，考核结果记入个人业务档案。</w:t>
      </w:r>
    </w:p>
    <w:p w:rsidR="00ED041C" w:rsidRPr="00ED041C" w:rsidRDefault="006A38FF" w:rsidP="00952ED4">
      <w:pPr>
        <w:widowControl/>
        <w:spacing w:line="540" w:lineRule="exact"/>
        <w:rPr>
          <w:rFonts w:ascii="宋体" w:eastAsia="宋体" w:hAnsi="宋体" w:cs="Times New Roman"/>
          <w:kern w:val="0"/>
          <w:sz w:val="28"/>
          <w:szCs w:val="28"/>
        </w:rPr>
      </w:pPr>
      <w:r>
        <w:rPr>
          <w:rFonts w:ascii="宋体" w:eastAsia="宋体" w:hAnsi="宋体" w:cs="Times New Roman" w:hint="eastAsia"/>
          <w:kern w:val="0"/>
          <w:sz w:val="28"/>
          <w:szCs w:val="28"/>
        </w:rPr>
        <w:t>(</w:t>
      </w:r>
      <w:r w:rsidR="00ED041C" w:rsidRPr="00ED041C">
        <w:rPr>
          <w:rFonts w:ascii="宋体" w:eastAsia="宋体" w:hAnsi="宋体" w:cs="Times New Roman" w:hint="eastAsia"/>
          <w:kern w:val="0"/>
          <w:sz w:val="28"/>
          <w:szCs w:val="28"/>
        </w:rPr>
        <w:t>1</w:t>
      </w:r>
      <w:r>
        <w:rPr>
          <w:rFonts w:ascii="宋体" w:eastAsia="宋体" w:hAnsi="宋体" w:cs="Times New Roman" w:hint="eastAsia"/>
          <w:kern w:val="0"/>
          <w:sz w:val="28"/>
          <w:szCs w:val="28"/>
        </w:rPr>
        <w:t>)</w:t>
      </w:r>
      <w:r w:rsidR="00ED041C" w:rsidRPr="00ED041C">
        <w:rPr>
          <w:rFonts w:ascii="宋体" w:eastAsia="宋体" w:hAnsi="宋体" w:cs="Times New Roman" w:hint="eastAsia"/>
          <w:kern w:val="0"/>
          <w:sz w:val="28"/>
          <w:szCs w:val="28"/>
        </w:rPr>
        <w:t>、考试与考核成绩的有效期为两年；</w:t>
      </w:r>
    </w:p>
    <w:p w:rsidR="00ED041C" w:rsidRPr="00ED041C" w:rsidRDefault="006A38FF" w:rsidP="00952ED4">
      <w:pPr>
        <w:widowControl/>
        <w:spacing w:line="540" w:lineRule="exact"/>
        <w:rPr>
          <w:rFonts w:ascii="宋体" w:eastAsia="宋体" w:hAnsi="宋体" w:cs="Times New Roman"/>
          <w:kern w:val="0"/>
          <w:sz w:val="28"/>
          <w:szCs w:val="28"/>
        </w:rPr>
      </w:pPr>
      <w:r>
        <w:rPr>
          <w:rFonts w:ascii="宋体" w:eastAsia="宋体" w:hAnsi="宋体" w:cs="Times New Roman" w:hint="eastAsia"/>
          <w:kern w:val="0"/>
          <w:sz w:val="28"/>
          <w:szCs w:val="28"/>
        </w:rPr>
        <w:t>(</w:t>
      </w:r>
      <w:r w:rsidR="00ED041C" w:rsidRPr="00ED041C">
        <w:rPr>
          <w:rFonts w:ascii="宋体" w:eastAsia="宋体" w:hAnsi="宋体" w:cs="Times New Roman" w:hint="eastAsia"/>
          <w:kern w:val="0"/>
          <w:sz w:val="28"/>
          <w:szCs w:val="28"/>
        </w:rPr>
        <w:t>2</w:t>
      </w:r>
      <w:r>
        <w:rPr>
          <w:rFonts w:ascii="宋体" w:eastAsia="宋体" w:hAnsi="宋体" w:cs="Times New Roman" w:hint="eastAsia"/>
          <w:kern w:val="0"/>
          <w:sz w:val="28"/>
          <w:szCs w:val="28"/>
        </w:rPr>
        <w:t>)</w:t>
      </w:r>
      <w:r w:rsidR="00ED041C" w:rsidRPr="00ED041C">
        <w:rPr>
          <w:rFonts w:ascii="宋体" w:eastAsia="宋体" w:hAnsi="宋体" w:cs="Times New Roman" w:hint="eastAsia"/>
          <w:kern w:val="0"/>
          <w:sz w:val="28"/>
          <w:szCs w:val="28"/>
        </w:rPr>
        <w:t>、2014年已参加岗前培训但未通过考试需要补考人员，网上报名时“报考类别”须选择“岗前培训补考人员报名”</w:t>
      </w:r>
      <w:r w:rsidR="00401D01">
        <w:rPr>
          <w:rFonts w:ascii="宋体" w:eastAsia="宋体" w:hAnsi="宋体" w:cs="Times New Roman" w:hint="eastAsia"/>
          <w:kern w:val="0"/>
          <w:sz w:val="28"/>
          <w:szCs w:val="28"/>
        </w:rPr>
        <w:t>项</w:t>
      </w:r>
      <w:r w:rsidR="00ED041C" w:rsidRPr="00ED041C">
        <w:rPr>
          <w:rFonts w:ascii="宋体" w:eastAsia="宋体" w:hAnsi="宋体" w:cs="Times New Roman" w:hint="eastAsia"/>
          <w:kern w:val="0"/>
          <w:sz w:val="28"/>
          <w:szCs w:val="28"/>
        </w:rPr>
        <w:t>。</w:t>
      </w:r>
    </w:p>
    <w:p w:rsidR="00ED041C" w:rsidRPr="00ED041C" w:rsidRDefault="004D2186" w:rsidP="002A579D">
      <w:pPr>
        <w:widowControl/>
        <w:spacing w:line="540" w:lineRule="exact"/>
        <w:rPr>
          <w:rFonts w:ascii="宋体" w:eastAsia="宋体" w:hAnsi="宋体" w:cs="Times New Roman"/>
          <w:b/>
          <w:bCs/>
          <w:kern w:val="0"/>
          <w:sz w:val="28"/>
          <w:szCs w:val="28"/>
        </w:rPr>
      </w:pPr>
      <w:r>
        <w:rPr>
          <w:rFonts w:ascii="宋体" w:eastAsia="宋体" w:hAnsi="宋体" w:cs="Times New Roman" w:hint="eastAsia"/>
          <w:b/>
          <w:bCs/>
          <w:kern w:val="0"/>
          <w:sz w:val="28"/>
          <w:szCs w:val="28"/>
        </w:rPr>
        <w:t>（</w:t>
      </w:r>
      <w:r w:rsidR="006A38FF">
        <w:rPr>
          <w:rFonts w:ascii="宋体" w:eastAsia="宋体" w:hAnsi="宋体" w:cs="Times New Roman" w:hint="eastAsia"/>
          <w:b/>
          <w:bCs/>
          <w:kern w:val="0"/>
          <w:sz w:val="28"/>
          <w:szCs w:val="28"/>
        </w:rPr>
        <w:t>6</w:t>
      </w:r>
      <w:r>
        <w:rPr>
          <w:rFonts w:ascii="宋体" w:eastAsia="宋体" w:hAnsi="宋体" w:cs="Times New Roman" w:hint="eastAsia"/>
          <w:b/>
          <w:bCs/>
          <w:kern w:val="0"/>
          <w:sz w:val="28"/>
          <w:szCs w:val="28"/>
        </w:rPr>
        <w:t>）</w:t>
      </w:r>
      <w:r w:rsidR="00ED041C" w:rsidRPr="00ED041C">
        <w:rPr>
          <w:rFonts w:ascii="宋体" w:eastAsia="宋体" w:hAnsi="宋体" w:cs="Times New Roman" w:hint="eastAsia"/>
          <w:b/>
          <w:bCs/>
          <w:kern w:val="0"/>
          <w:sz w:val="28"/>
          <w:szCs w:val="28"/>
        </w:rPr>
        <w:t>、考试与考核时间</w:t>
      </w:r>
    </w:p>
    <w:p w:rsidR="00ED041C" w:rsidRPr="00ED041C" w:rsidRDefault="00ED041C" w:rsidP="006A38FF">
      <w:pPr>
        <w:widowControl/>
        <w:spacing w:line="540" w:lineRule="exact"/>
        <w:ind w:leftChars="267" w:left="561" w:firstLineChars="50" w:firstLine="140"/>
        <w:rPr>
          <w:rFonts w:ascii="宋体" w:eastAsia="宋体" w:hAnsi="宋体" w:cs="Times New Roman"/>
          <w:b/>
          <w:bCs/>
          <w:kern w:val="0"/>
          <w:sz w:val="28"/>
          <w:szCs w:val="28"/>
        </w:rPr>
      </w:pPr>
      <w:r w:rsidRPr="00ED041C">
        <w:rPr>
          <w:rFonts w:ascii="宋体" w:eastAsia="宋体" w:hAnsi="宋体" w:cs="Times New Roman" w:hint="eastAsia"/>
          <w:kern w:val="0"/>
          <w:sz w:val="28"/>
          <w:szCs w:val="28"/>
        </w:rPr>
        <w:lastRenderedPageBreak/>
        <w:t>“ 两学”考试时间：11月7日8:00—9:30 《高等教育学》；</w:t>
      </w:r>
    </w:p>
    <w:p w:rsidR="00ED041C" w:rsidRPr="00ED041C" w:rsidRDefault="00ED041C" w:rsidP="00ED041C">
      <w:pPr>
        <w:widowControl/>
        <w:spacing w:line="540" w:lineRule="exact"/>
        <w:ind w:firstLineChars="196" w:firstLine="549"/>
        <w:rPr>
          <w:rFonts w:ascii="宋体" w:eastAsia="宋体" w:hAnsi="宋体" w:cs="Times New Roman"/>
          <w:b/>
          <w:bCs/>
          <w:kern w:val="0"/>
          <w:sz w:val="28"/>
          <w:szCs w:val="28"/>
        </w:rPr>
      </w:pPr>
      <w:r w:rsidRPr="00ED041C">
        <w:rPr>
          <w:rFonts w:ascii="宋体" w:eastAsia="宋体" w:hAnsi="宋体" w:cs="Times New Roman" w:hint="eastAsia"/>
          <w:kern w:val="0"/>
          <w:sz w:val="28"/>
          <w:szCs w:val="28"/>
        </w:rPr>
        <w:t>11月7日10:00—11:30 《高等教育心理学》。</w:t>
      </w:r>
    </w:p>
    <w:p w:rsidR="00ED041C" w:rsidRPr="00ED041C" w:rsidRDefault="00ED041C" w:rsidP="006A38FF">
      <w:pPr>
        <w:widowControl/>
        <w:spacing w:line="540" w:lineRule="exact"/>
        <w:ind w:firstLineChars="350" w:firstLine="980"/>
        <w:rPr>
          <w:rFonts w:ascii="宋体" w:eastAsia="宋体" w:hAnsi="宋体" w:cs="Times New Roman"/>
          <w:kern w:val="0"/>
          <w:sz w:val="28"/>
          <w:szCs w:val="28"/>
        </w:rPr>
      </w:pPr>
      <w:r w:rsidRPr="00ED041C">
        <w:rPr>
          <w:rFonts w:ascii="宋体" w:eastAsia="宋体" w:hAnsi="宋体" w:cs="Times New Roman" w:hint="eastAsia"/>
          <w:kern w:val="0"/>
          <w:sz w:val="28"/>
          <w:szCs w:val="28"/>
        </w:rPr>
        <w:t>教育教学技能测试（面试）：11月7日下午和8日全天。</w:t>
      </w:r>
    </w:p>
    <w:p w:rsidR="00ED041C" w:rsidRPr="00ED041C" w:rsidRDefault="004D2186" w:rsidP="002A579D">
      <w:pPr>
        <w:widowControl/>
        <w:spacing w:line="540" w:lineRule="exact"/>
        <w:rPr>
          <w:rFonts w:ascii="宋体" w:eastAsia="宋体" w:hAnsi="宋体" w:cs="Times New Roman"/>
          <w:b/>
          <w:bCs/>
          <w:kern w:val="0"/>
          <w:sz w:val="28"/>
          <w:szCs w:val="28"/>
        </w:rPr>
      </w:pPr>
      <w:r>
        <w:rPr>
          <w:rFonts w:ascii="宋体" w:eastAsia="宋体" w:hAnsi="宋体" w:cs="Times New Roman" w:hint="eastAsia"/>
          <w:b/>
          <w:bCs/>
          <w:kern w:val="0"/>
          <w:sz w:val="28"/>
          <w:szCs w:val="28"/>
        </w:rPr>
        <w:t>（</w:t>
      </w:r>
      <w:r w:rsidR="006A38FF">
        <w:rPr>
          <w:rFonts w:ascii="宋体" w:eastAsia="宋体" w:hAnsi="宋体" w:cs="Times New Roman" w:hint="eastAsia"/>
          <w:b/>
          <w:bCs/>
          <w:kern w:val="0"/>
          <w:sz w:val="28"/>
          <w:szCs w:val="28"/>
        </w:rPr>
        <w:t>7</w:t>
      </w:r>
      <w:r>
        <w:rPr>
          <w:rFonts w:ascii="宋体" w:eastAsia="宋体" w:hAnsi="宋体" w:cs="Times New Roman" w:hint="eastAsia"/>
          <w:b/>
          <w:bCs/>
          <w:kern w:val="0"/>
          <w:sz w:val="28"/>
          <w:szCs w:val="28"/>
        </w:rPr>
        <w:t>）</w:t>
      </w:r>
      <w:r w:rsidR="00ED041C" w:rsidRPr="00ED041C">
        <w:rPr>
          <w:rFonts w:ascii="宋体" w:eastAsia="宋体" w:hAnsi="宋体" w:cs="Times New Roman" w:hint="eastAsia"/>
          <w:b/>
          <w:bCs/>
          <w:kern w:val="0"/>
          <w:sz w:val="28"/>
          <w:szCs w:val="28"/>
        </w:rPr>
        <w:t>、相关费用</w:t>
      </w:r>
    </w:p>
    <w:p w:rsidR="00ED041C" w:rsidRPr="00745B4B" w:rsidRDefault="00ED041C" w:rsidP="00745B4B">
      <w:pPr>
        <w:widowControl/>
        <w:ind w:firstLineChars="200" w:firstLine="560"/>
        <w:jc w:val="left"/>
        <w:rPr>
          <w:rFonts w:ascii="宋体" w:eastAsia="宋体" w:hAnsi="宋体" w:cs="Times New Roman"/>
          <w:sz w:val="28"/>
          <w:szCs w:val="28"/>
        </w:rPr>
      </w:pPr>
      <w:r w:rsidRPr="00ED041C">
        <w:rPr>
          <w:rFonts w:ascii="宋体" w:eastAsia="宋体" w:hAnsi="宋体" w:cs="Times New Roman" w:hint="eastAsia"/>
          <w:sz w:val="28"/>
          <w:szCs w:val="28"/>
        </w:rPr>
        <w:t>岗前培训费： 600元/人（其中：含教育教学技能测试即面试考务费200元，“两学”考务费35元/科。只参加考试者，上述考务费需单独缴纳）。</w:t>
      </w:r>
      <w:r w:rsidRPr="00ED041C">
        <w:rPr>
          <w:rFonts w:ascii="宋体" w:eastAsia="宋体" w:hAnsi="宋体" w:cs="Times New Roman" w:hint="eastAsia"/>
          <w:kern w:val="0"/>
          <w:sz w:val="28"/>
          <w:szCs w:val="28"/>
        </w:rPr>
        <w:br/>
      </w:r>
    </w:p>
    <w:p w:rsidR="00ED041C" w:rsidRPr="00ED041C" w:rsidRDefault="00ED041C" w:rsidP="00ED041C">
      <w:pPr>
        <w:widowControl/>
        <w:spacing w:line="540" w:lineRule="exact"/>
        <w:ind w:leftChars="267" w:left="561"/>
        <w:rPr>
          <w:rFonts w:ascii="宋体" w:eastAsia="宋体" w:hAnsi="宋体" w:cs="Times New Roman"/>
          <w:b/>
          <w:bCs/>
          <w:kern w:val="0"/>
          <w:sz w:val="28"/>
          <w:szCs w:val="28"/>
        </w:rPr>
      </w:pPr>
      <w:r w:rsidRPr="00ED041C">
        <w:rPr>
          <w:rFonts w:ascii="宋体" w:eastAsia="宋体" w:hAnsi="宋体" w:cs="Times New Roman" w:hint="eastAsia"/>
          <w:b/>
          <w:bCs/>
          <w:kern w:val="0"/>
          <w:sz w:val="28"/>
          <w:szCs w:val="28"/>
        </w:rPr>
        <w:t xml:space="preserve"> </w:t>
      </w:r>
    </w:p>
    <w:p w:rsidR="00ED041C" w:rsidRPr="00ED041C" w:rsidRDefault="004D2186" w:rsidP="002A579D">
      <w:pPr>
        <w:widowControl/>
        <w:spacing w:line="540" w:lineRule="exact"/>
        <w:rPr>
          <w:rFonts w:ascii="宋体" w:eastAsia="宋体" w:hAnsi="宋体" w:cs="Times New Roman"/>
          <w:b/>
          <w:bCs/>
          <w:kern w:val="0"/>
          <w:sz w:val="28"/>
          <w:szCs w:val="28"/>
        </w:rPr>
      </w:pPr>
      <w:r>
        <w:rPr>
          <w:rFonts w:ascii="宋体" w:eastAsia="宋体" w:hAnsi="宋体" w:cs="Times New Roman" w:hint="eastAsia"/>
          <w:b/>
          <w:bCs/>
          <w:kern w:val="0"/>
          <w:sz w:val="28"/>
          <w:szCs w:val="28"/>
        </w:rPr>
        <w:t>（</w:t>
      </w:r>
      <w:r w:rsidR="006A38FF">
        <w:rPr>
          <w:rFonts w:ascii="宋体" w:eastAsia="宋体" w:hAnsi="宋体" w:cs="Times New Roman" w:hint="eastAsia"/>
          <w:b/>
          <w:bCs/>
          <w:kern w:val="0"/>
          <w:sz w:val="28"/>
          <w:szCs w:val="28"/>
        </w:rPr>
        <w:t>8</w:t>
      </w:r>
      <w:r>
        <w:rPr>
          <w:rFonts w:ascii="宋体" w:eastAsia="宋体" w:hAnsi="宋体" w:cs="Times New Roman" w:hint="eastAsia"/>
          <w:b/>
          <w:bCs/>
          <w:kern w:val="0"/>
          <w:sz w:val="28"/>
          <w:szCs w:val="28"/>
        </w:rPr>
        <w:t>）</w:t>
      </w:r>
      <w:r w:rsidR="00ED041C" w:rsidRPr="00ED041C">
        <w:rPr>
          <w:rFonts w:ascii="宋体" w:eastAsia="宋体" w:hAnsi="宋体" w:cs="Times New Roman" w:hint="eastAsia"/>
          <w:b/>
          <w:bCs/>
          <w:kern w:val="0"/>
          <w:sz w:val="28"/>
          <w:szCs w:val="28"/>
        </w:rPr>
        <w:t>、教学点联系人及联系方式</w:t>
      </w:r>
    </w:p>
    <w:p w:rsidR="00ED041C" w:rsidRPr="00ED041C" w:rsidRDefault="00ED041C" w:rsidP="00ED041C">
      <w:pPr>
        <w:widowControl/>
        <w:spacing w:line="540" w:lineRule="exact"/>
        <w:ind w:firstLineChars="200" w:firstLine="562"/>
        <w:rPr>
          <w:rFonts w:ascii="宋体" w:eastAsia="宋体" w:hAnsi="宋体" w:cs="Times New Roman"/>
          <w:b/>
          <w:bCs/>
          <w:kern w:val="0"/>
          <w:sz w:val="28"/>
          <w:szCs w:val="28"/>
        </w:rPr>
      </w:pPr>
      <w:r w:rsidRPr="00ED041C">
        <w:rPr>
          <w:rFonts w:ascii="宋体" w:eastAsia="宋体" w:hAnsi="宋体" w:cs="Times New Roman" w:hint="eastAsia"/>
          <w:b/>
          <w:bCs/>
          <w:kern w:val="0"/>
          <w:sz w:val="28"/>
          <w:szCs w:val="28"/>
        </w:rPr>
        <w:t xml:space="preserve"> </w:t>
      </w:r>
    </w:p>
    <w:tbl>
      <w:tblPr>
        <w:tblW w:w="7873" w:type="dxa"/>
        <w:jc w:val="center"/>
        <w:tblLayout w:type="fixed"/>
        <w:tblLook w:val="04A0"/>
      </w:tblPr>
      <w:tblGrid>
        <w:gridCol w:w="783"/>
        <w:gridCol w:w="3402"/>
        <w:gridCol w:w="1561"/>
        <w:gridCol w:w="2127"/>
      </w:tblGrid>
      <w:tr w:rsidR="00ED041C" w:rsidRPr="00ED041C" w:rsidTr="00ED041C">
        <w:trPr>
          <w:jc w:val="center"/>
        </w:trPr>
        <w:tc>
          <w:tcPr>
            <w:tcW w:w="783" w:type="dxa"/>
            <w:tcBorders>
              <w:top w:val="single" w:sz="4" w:space="0" w:color="000000"/>
              <w:left w:val="single" w:sz="4" w:space="0" w:color="000000"/>
              <w:bottom w:val="single" w:sz="4" w:space="0" w:color="000000"/>
              <w:right w:val="single" w:sz="4" w:space="0" w:color="auto"/>
            </w:tcBorders>
            <w:hideMark/>
          </w:tcPr>
          <w:p w:rsidR="00ED041C" w:rsidRPr="00ED041C" w:rsidRDefault="00ED041C" w:rsidP="00ED041C">
            <w:pPr>
              <w:widowControl/>
              <w:spacing w:line="540" w:lineRule="exact"/>
              <w:rPr>
                <w:rFonts w:ascii="宋体" w:eastAsia="宋体" w:hAnsi="宋体" w:cs="Times New Roman"/>
                <w:kern w:val="0"/>
                <w:sz w:val="28"/>
                <w:szCs w:val="28"/>
              </w:rPr>
            </w:pPr>
            <w:r w:rsidRPr="00ED041C">
              <w:rPr>
                <w:rFonts w:ascii="宋体" w:eastAsia="宋体" w:hAnsi="宋体" w:cs="Times New Roman" w:hint="eastAsia"/>
                <w:kern w:val="0"/>
                <w:sz w:val="28"/>
                <w:szCs w:val="28"/>
              </w:rPr>
              <w:t>序号</w:t>
            </w:r>
          </w:p>
        </w:tc>
        <w:tc>
          <w:tcPr>
            <w:tcW w:w="3402" w:type="dxa"/>
            <w:tcBorders>
              <w:top w:val="single" w:sz="4" w:space="0" w:color="000000"/>
              <w:left w:val="nil"/>
              <w:bottom w:val="single" w:sz="4" w:space="0" w:color="000000"/>
              <w:right w:val="single" w:sz="4" w:space="0" w:color="000000"/>
            </w:tcBorders>
            <w:hideMark/>
          </w:tcPr>
          <w:p w:rsidR="00ED041C" w:rsidRPr="00ED041C" w:rsidRDefault="00ED041C" w:rsidP="00ED041C">
            <w:pPr>
              <w:spacing w:line="540" w:lineRule="exact"/>
              <w:jc w:val="center"/>
              <w:rPr>
                <w:rFonts w:ascii="宋体" w:eastAsia="宋体" w:hAnsi="宋体" w:cs="Times New Roman"/>
                <w:kern w:val="0"/>
                <w:sz w:val="28"/>
                <w:szCs w:val="28"/>
              </w:rPr>
            </w:pPr>
            <w:r w:rsidRPr="00ED041C">
              <w:rPr>
                <w:rFonts w:ascii="宋体" w:eastAsia="宋体" w:hAnsi="宋体" w:cs="Times New Roman" w:hint="eastAsia"/>
                <w:kern w:val="0"/>
                <w:sz w:val="28"/>
                <w:szCs w:val="28"/>
              </w:rPr>
              <w:t>工作单位</w:t>
            </w:r>
          </w:p>
        </w:tc>
        <w:tc>
          <w:tcPr>
            <w:tcW w:w="1561" w:type="dxa"/>
            <w:tcBorders>
              <w:top w:val="single" w:sz="4" w:space="0" w:color="000000"/>
              <w:left w:val="nil"/>
              <w:bottom w:val="single" w:sz="4" w:space="0" w:color="000000"/>
              <w:right w:val="single" w:sz="4" w:space="0" w:color="000000"/>
            </w:tcBorders>
            <w:hideMark/>
          </w:tcPr>
          <w:p w:rsidR="00ED041C" w:rsidRPr="00ED041C" w:rsidRDefault="00ED041C" w:rsidP="00ED041C">
            <w:pPr>
              <w:widowControl/>
              <w:spacing w:line="540" w:lineRule="exact"/>
              <w:jc w:val="center"/>
              <w:rPr>
                <w:rFonts w:ascii="宋体" w:eastAsia="宋体" w:hAnsi="宋体" w:cs="Times New Roman"/>
                <w:kern w:val="0"/>
                <w:sz w:val="28"/>
                <w:szCs w:val="28"/>
              </w:rPr>
            </w:pPr>
            <w:r w:rsidRPr="00ED041C">
              <w:rPr>
                <w:rFonts w:ascii="宋体" w:eastAsia="宋体" w:hAnsi="宋体" w:cs="Times New Roman" w:hint="eastAsia"/>
                <w:kern w:val="0"/>
                <w:sz w:val="28"/>
                <w:szCs w:val="28"/>
              </w:rPr>
              <w:t>姓 名</w:t>
            </w:r>
          </w:p>
        </w:tc>
        <w:tc>
          <w:tcPr>
            <w:tcW w:w="2127" w:type="dxa"/>
            <w:tcBorders>
              <w:top w:val="single" w:sz="4" w:space="0" w:color="000000"/>
              <w:left w:val="nil"/>
              <w:bottom w:val="single" w:sz="4" w:space="0" w:color="000000"/>
              <w:right w:val="single" w:sz="4" w:space="0" w:color="000000"/>
            </w:tcBorders>
            <w:hideMark/>
          </w:tcPr>
          <w:p w:rsidR="00ED041C" w:rsidRPr="00ED041C" w:rsidRDefault="00ED041C" w:rsidP="00ED041C">
            <w:pPr>
              <w:widowControl/>
              <w:spacing w:line="540" w:lineRule="exact"/>
              <w:jc w:val="center"/>
              <w:rPr>
                <w:rFonts w:ascii="宋体" w:eastAsia="宋体" w:hAnsi="宋体" w:cs="Times New Roman"/>
                <w:kern w:val="0"/>
                <w:sz w:val="28"/>
                <w:szCs w:val="28"/>
              </w:rPr>
            </w:pPr>
            <w:r w:rsidRPr="00ED041C">
              <w:rPr>
                <w:rFonts w:ascii="宋体" w:eastAsia="宋体" w:hAnsi="宋体" w:cs="Times New Roman" w:hint="eastAsia"/>
                <w:kern w:val="0"/>
                <w:sz w:val="28"/>
                <w:szCs w:val="28"/>
              </w:rPr>
              <w:t>办公电话</w:t>
            </w:r>
          </w:p>
        </w:tc>
      </w:tr>
      <w:tr w:rsidR="00ED041C" w:rsidRPr="00ED041C" w:rsidTr="00ED041C">
        <w:trPr>
          <w:jc w:val="center"/>
        </w:trPr>
        <w:tc>
          <w:tcPr>
            <w:tcW w:w="783" w:type="dxa"/>
            <w:tcBorders>
              <w:top w:val="single" w:sz="4" w:space="0" w:color="000000"/>
              <w:left w:val="single" w:sz="4" w:space="0" w:color="000000"/>
              <w:bottom w:val="single" w:sz="4" w:space="0" w:color="000000"/>
              <w:right w:val="single" w:sz="4" w:space="0" w:color="auto"/>
            </w:tcBorders>
            <w:hideMark/>
          </w:tcPr>
          <w:p w:rsidR="00ED041C" w:rsidRPr="00ED041C" w:rsidRDefault="00ED041C" w:rsidP="00ED041C">
            <w:pPr>
              <w:widowControl/>
              <w:spacing w:line="540" w:lineRule="exact"/>
              <w:jc w:val="center"/>
              <w:rPr>
                <w:rFonts w:ascii="宋体" w:eastAsia="宋体" w:hAnsi="宋体" w:cs="Times New Roman"/>
                <w:kern w:val="0"/>
                <w:szCs w:val="21"/>
              </w:rPr>
            </w:pPr>
            <w:r w:rsidRPr="00ED041C">
              <w:rPr>
                <w:rFonts w:ascii="宋体" w:eastAsia="宋体" w:hAnsi="宋体" w:cs="Times New Roman" w:hint="eastAsia"/>
                <w:kern w:val="0"/>
                <w:szCs w:val="21"/>
              </w:rPr>
              <w:t>8</w:t>
            </w:r>
          </w:p>
        </w:tc>
        <w:tc>
          <w:tcPr>
            <w:tcW w:w="3402" w:type="dxa"/>
            <w:tcBorders>
              <w:top w:val="single" w:sz="4" w:space="0" w:color="000000"/>
              <w:left w:val="nil"/>
              <w:bottom w:val="single" w:sz="4" w:space="0" w:color="000000"/>
              <w:right w:val="single" w:sz="4" w:space="0" w:color="000000"/>
            </w:tcBorders>
            <w:hideMark/>
          </w:tcPr>
          <w:p w:rsidR="00ED041C" w:rsidRPr="00ED041C" w:rsidRDefault="00ED041C" w:rsidP="00ED041C">
            <w:pPr>
              <w:widowControl/>
              <w:spacing w:line="540" w:lineRule="exact"/>
              <w:rPr>
                <w:rFonts w:ascii="宋体" w:eastAsia="宋体" w:hAnsi="宋体" w:cs="Times New Roman"/>
                <w:kern w:val="0"/>
                <w:szCs w:val="21"/>
              </w:rPr>
            </w:pPr>
            <w:r w:rsidRPr="00ED041C">
              <w:rPr>
                <w:rFonts w:ascii="宋体" w:eastAsia="宋体" w:hAnsi="宋体" w:cs="Times New Roman" w:hint="eastAsia"/>
                <w:kern w:val="0"/>
                <w:szCs w:val="21"/>
              </w:rPr>
              <w:t>河北工程技术高等专科学校人事处</w:t>
            </w:r>
          </w:p>
        </w:tc>
        <w:tc>
          <w:tcPr>
            <w:tcW w:w="1561" w:type="dxa"/>
            <w:tcBorders>
              <w:top w:val="single" w:sz="4" w:space="0" w:color="000000"/>
              <w:left w:val="nil"/>
              <w:bottom w:val="single" w:sz="4" w:space="0" w:color="000000"/>
              <w:right w:val="single" w:sz="4" w:space="0" w:color="000000"/>
            </w:tcBorders>
            <w:vAlign w:val="bottom"/>
            <w:hideMark/>
          </w:tcPr>
          <w:p w:rsidR="00ED041C" w:rsidRPr="00ED041C" w:rsidRDefault="00ED041C" w:rsidP="00ED041C">
            <w:pPr>
              <w:widowControl/>
              <w:spacing w:line="540" w:lineRule="exact"/>
              <w:jc w:val="center"/>
              <w:rPr>
                <w:rFonts w:ascii="宋体" w:eastAsia="宋体" w:hAnsi="宋体" w:cs="Times New Roman"/>
                <w:kern w:val="0"/>
                <w:szCs w:val="21"/>
              </w:rPr>
            </w:pPr>
            <w:r w:rsidRPr="00ED041C">
              <w:rPr>
                <w:rFonts w:ascii="宋体" w:eastAsia="宋体" w:hAnsi="宋体" w:cs="Times New Roman" w:hint="eastAsia"/>
                <w:kern w:val="0"/>
                <w:szCs w:val="21"/>
              </w:rPr>
              <w:t>宋老师</w:t>
            </w:r>
          </w:p>
        </w:tc>
        <w:tc>
          <w:tcPr>
            <w:tcW w:w="2127" w:type="dxa"/>
            <w:tcBorders>
              <w:top w:val="single" w:sz="4" w:space="0" w:color="000000"/>
              <w:left w:val="nil"/>
              <w:bottom w:val="single" w:sz="4" w:space="0" w:color="000000"/>
              <w:right w:val="single" w:sz="4" w:space="0" w:color="000000"/>
            </w:tcBorders>
            <w:vAlign w:val="center"/>
            <w:hideMark/>
          </w:tcPr>
          <w:p w:rsidR="00ED041C" w:rsidRPr="00ED041C" w:rsidRDefault="00ED041C" w:rsidP="00ED041C">
            <w:pPr>
              <w:widowControl/>
              <w:spacing w:line="540" w:lineRule="exact"/>
              <w:jc w:val="center"/>
              <w:rPr>
                <w:rFonts w:ascii="宋体" w:eastAsia="宋体" w:hAnsi="宋体" w:cs="Times New Roman"/>
                <w:kern w:val="0"/>
                <w:szCs w:val="21"/>
              </w:rPr>
            </w:pPr>
            <w:r w:rsidRPr="00ED041C">
              <w:rPr>
                <w:rFonts w:ascii="宋体" w:eastAsia="宋体" w:hAnsi="宋体" w:cs="Times New Roman" w:hint="eastAsia"/>
                <w:kern w:val="0"/>
                <w:szCs w:val="21"/>
              </w:rPr>
              <w:t>0317-3133585</w:t>
            </w:r>
          </w:p>
        </w:tc>
      </w:tr>
    </w:tbl>
    <w:p w:rsidR="00ED041C" w:rsidRPr="00ED041C" w:rsidRDefault="00ED041C" w:rsidP="00ED041C">
      <w:pPr>
        <w:spacing w:line="540" w:lineRule="exact"/>
        <w:rPr>
          <w:rFonts w:ascii="仿宋_GB2312" w:eastAsia="宋体" w:hAnsi="Times New Roman" w:cs="Times New Roman"/>
          <w:sz w:val="28"/>
          <w:szCs w:val="28"/>
        </w:rPr>
      </w:pPr>
      <w:r w:rsidRPr="00ED041C">
        <w:rPr>
          <w:rFonts w:ascii="仿宋_GB2312" w:eastAsia="宋体" w:hAnsi="Times New Roman" w:cs="Times New Roman"/>
          <w:sz w:val="28"/>
          <w:szCs w:val="28"/>
        </w:rPr>
        <w:t xml:space="preserve"> </w:t>
      </w:r>
    </w:p>
    <w:p w:rsidR="009E352F" w:rsidRDefault="009E352F">
      <w:pPr>
        <w:rPr>
          <w:rFonts w:hint="eastAsia"/>
        </w:rPr>
      </w:pPr>
      <w:r>
        <w:rPr>
          <w:rFonts w:hint="eastAsia"/>
        </w:rPr>
        <w:t xml:space="preserve">                       </w:t>
      </w:r>
    </w:p>
    <w:p w:rsidR="009E352F" w:rsidRDefault="009E352F" w:rsidP="009E352F">
      <w:pPr>
        <w:ind w:firstLineChars="2100" w:firstLine="4410"/>
        <w:rPr>
          <w:rFonts w:hint="eastAsia"/>
        </w:rPr>
      </w:pPr>
      <w:r>
        <w:rPr>
          <w:rFonts w:hint="eastAsia"/>
        </w:rPr>
        <w:t>沧州师范学院</w:t>
      </w:r>
      <w:r w:rsidR="000A5B9C">
        <w:rPr>
          <w:rFonts w:hint="eastAsia"/>
        </w:rPr>
        <w:t>人事处</w:t>
      </w:r>
    </w:p>
    <w:p w:rsidR="009E352F" w:rsidRDefault="009E352F" w:rsidP="009E352F">
      <w:pPr>
        <w:ind w:firstLineChars="2100" w:firstLine="4410"/>
        <w:rPr>
          <w:rFonts w:hint="eastAsia"/>
        </w:rPr>
      </w:pPr>
      <w:r>
        <w:rPr>
          <w:rFonts w:hint="eastAsia"/>
        </w:rPr>
        <w:t xml:space="preserve"> 2015</w:t>
      </w:r>
      <w:r>
        <w:rPr>
          <w:rFonts w:hint="eastAsia"/>
        </w:rPr>
        <w:t>年</w:t>
      </w:r>
      <w:r>
        <w:rPr>
          <w:rFonts w:hint="eastAsia"/>
        </w:rPr>
        <w:t>9</w:t>
      </w:r>
      <w:r>
        <w:rPr>
          <w:rFonts w:hint="eastAsia"/>
        </w:rPr>
        <w:t>月</w:t>
      </w:r>
      <w:r>
        <w:rPr>
          <w:rFonts w:hint="eastAsia"/>
        </w:rPr>
        <w:t>5</w:t>
      </w:r>
      <w:r>
        <w:rPr>
          <w:rFonts w:hint="eastAsia"/>
        </w:rPr>
        <w:t>日</w:t>
      </w:r>
    </w:p>
    <w:p w:rsidR="00EF53DA" w:rsidRDefault="009E352F">
      <w:r>
        <w:rPr>
          <w:rFonts w:hint="eastAsia"/>
        </w:rPr>
        <w:t xml:space="preserve">   </w:t>
      </w:r>
    </w:p>
    <w:sectPr w:rsidR="00EF53DA" w:rsidSect="00EF53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29C" w:rsidRDefault="00DD329C" w:rsidP="00B932B2">
      <w:r>
        <w:separator/>
      </w:r>
    </w:p>
  </w:endnote>
  <w:endnote w:type="continuationSeparator" w:id="1">
    <w:p w:rsidR="00DD329C" w:rsidRDefault="00DD329C" w:rsidP="00B932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29C" w:rsidRDefault="00DD329C" w:rsidP="00B932B2">
      <w:r>
        <w:separator/>
      </w:r>
    </w:p>
  </w:footnote>
  <w:footnote w:type="continuationSeparator" w:id="1">
    <w:p w:rsidR="00DD329C" w:rsidRDefault="00DD329C" w:rsidP="00B932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041C"/>
    <w:rsid w:val="0000612C"/>
    <w:rsid w:val="0000726C"/>
    <w:rsid w:val="00014E93"/>
    <w:rsid w:val="000161B5"/>
    <w:rsid w:val="00020221"/>
    <w:rsid w:val="000220A5"/>
    <w:rsid w:val="00045706"/>
    <w:rsid w:val="0005468A"/>
    <w:rsid w:val="00054B83"/>
    <w:rsid w:val="0006579E"/>
    <w:rsid w:val="00071A6F"/>
    <w:rsid w:val="00083208"/>
    <w:rsid w:val="000838E3"/>
    <w:rsid w:val="000865B6"/>
    <w:rsid w:val="00093C25"/>
    <w:rsid w:val="000A5B9C"/>
    <w:rsid w:val="000E4AD3"/>
    <w:rsid w:val="000F2A92"/>
    <w:rsid w:val="000F70B4"/>
    <w:rsid w:val="000F7B22"/>
    <w:rsid w:val="0010233F"/>
    <w:rsid w:val="00114519"/>
    <w:rsid w:val="001148B8"/>
    <w:rsid w:val="00120D63"/>
    <w:rsid w:val="00127D82"/>
    <w:rsid w:val="00134066"/>
    <w:rsid w:val="00134405"/>
    <w:rsid w:val="0013720D"/>
    <w:rsid w:val="001555A2"/>
    <w:rsid w:val="00165BF7"/>
    <w:rsid w:val="00176CB9"/>
    <w:rsid w:val="00191B7F"/>
    <w:rsid w:val="001C1E8A"/>
    <w:rsid w:val="001C6195"/>
    <w:rsid w:val="001D3069"/>
    <w:rsid w:val="001E0416"/>
    <w:rsid w:val="001F4072"/>
    <w:rsid w:val="001F5FDA"/>
    <w:rsid w:val="00200241"/>
    <w:rsid w:val="002033A2"/>
    <w:rsid w:val="00205DF1"/>
    <w:rsid w:val="00206559"/>
    <w:rsid w:val="00210139"/>
    <w:rsid w:val="002108D7"/>
    <w:rsid w:val="00212F8D"/>
    <w:rsid w:val="00215586"/>
    <w:rsid w:val="00224717"/>
    <w:rsid w:val="002278F0"/>
    <w:rsid w:val="00231FF6"/>
    <w:rsid w:val="00244F18"/>
    <w:rsid w:val="00246D5C"/>
    <w:rsid w:val="00250CB4"/>
    <w:rsid w:val="002566F5"/>
    <w:rsid w:val="0026755B"/>
    <w:rsid w:val="002736D4"/>
    <w:rsid w:val="0028574D"/>
    <w:rsid w:val="00290BC7"/>
    <w:rsid w:val="00291B50"/>
    <w:rsid w:val="002A579D"/>
    <w:rsid w:val="002A7B0D"/>
    <w:rsid w:val="002A7DD7"/>
    <w:rsid w:val="002B1D1E"/>
    <w:rsid w:val="002B41BF"/>
    <w:rsid w:val="002C11A8"/>
    <w:rsid w:val="002C1983"/>
    <w:rsid w:val="002C28F0"/>
    <w:rsid w:val="002C398A"/>
    <w:rsid w:val="002C5107"/>
    <w:rsid w:val="002D2949"/>
    <w:rsid w:val="002D3710"/>
    <w:rsid w:val="002D3E28"/>
    <w:rsid w:val="002D55D2"/>
    <w:rsid w:val="002D6685"/>
    <w:rsid w:val="002D7C4D"/>
    <w:rsid w:val="002E2612"/>
    <w:rsid w:val="002F655A"/>
    <w:rsid w:val="002F7A24"/>
    <w:rsid w:val="00307643"/>
    <w:rsid w:val="00314E72"/>
    <w:rsid w:val="0031656B"/>
    <w:rsid w:val="003200B6"/>
    <w:rsid w:val="003214DC"/>
    <w:rsid w:val="00322767"/>
    <w:rsid w:val="0032707E"/>
    <w:rsid w:val="00334B06"/>
    <w:rsid w:val="00340A54"/>
    <w:rsid w:val="00353238"/>
    <w:rsid w:val="00360EA0"/>
    <w:rsid w:val="0037040A"/>
    <w:rsid w:val="00384C81"/>
    <w:rsid w:val="0038588D"/>
    <w:rsid w:val="00397022"/>
    <w:rsid w:val="003A08F5"/>
    <w:rsid w:val="003B57F3"/>
    <w:rsid w:val="003B64B8"/>
    <w:rsid w:val="003C2FE2"/>
    <w:rsid w:val="003C3924"/>
    <w:rsid w:val="003C42AD"/>
    <w:rsid w:val="003C517E"/>
    <w:rsid w:val="003F2DB7"/>
    <w:rsid w:val="003F3504"/>
    <w:rsid w:val="003F5D44"/>
    <w:rsid w:val="003F703E"/>
    <w:rsid w:val="003F73D9"/>
    <w:rsid w:val="00401D01"/>
    <w:rsid w:val="004024CF"/>
    <w:rsid w:val="00430877"/>
    <w:rsid w:val="00431073"/>
    <w:rsid w:val="004324B7"/>
    <w:rsid w:val="004350B7"/>
    <w:rsid w:val="0044073C"/>
    <w:rsid w:val="0045036A"/>
    <w:rsid w:val="00451A42"/>
    <w:rsid w:val="00457DF4"/>
    <w:rsid w:val="00461E4C"/>
    <w:rsid w:val="00462C3C"/>
    <w:rsid w:val="0046404F"/>
    <w:rsid w:val="004663F2"/>
    <w:rsid w:val="004949DB"/>
    <w:rsid w:val="00495807"/>
    <w:rsid w:val="004A0DB9"/>
    <w:rsid w:val="004A41A1"/>
    <w:rsid w:val="004B0962"/>
    <w:rsid w:val="004C32F9"/>
    <w:rsid w:val="004C5D87"/>
    <w:rsid w:val="004D1085"/>
    <w:rsid w:val="004D2186"/>
    <w:rsid w:val="004D57F6"/>
    <w:rsid w:val="004E3856"/>
    <w:rsid w:val="004F361A"/>
    <w:rsid w:val="004F41B5"/>
    <w:rsid w:val="004F596F"/>
    <w:rsid w:val="005016E1"/>
    <w:rsid w:val="0050475D"/>
    <w:rsid w:val="0050665A"/>
    <w:rsid w:val="00506A64"/>
    <w:rsid w:val="0051382E"/>
    <w:rsid w:val="00514D39"/>
    <w:rsid w:val="00516D82"/>
    <w:rsid w:val="00526B2F"/>
    <w:rsid w:val="005323CC"/>
    <w:rsid w:val="005366F5"/>
    <w:rsid w:val="00543D26"/>
    <w:rsid w:val="00547A9F"/>
    <w:rsid w:val="00552626"/>
    <w:rsid w:val="00554B59"/>
    <w:rsid w:val="00555146"/>
    <w:rsid w:val="005678A5"/>
    <w:rsid w:val="00567B89"/>
    <w:rsid w:val="00572477"/>
    <w:rsid w:val="00577D56"/>
    <w:rsid w:val="005803E4"/>
    <w:rsid w:val="00591762"/>
    <w:rsid w:val="00595BCD"/>
    <w:rsid w:val="00596DF6"/>
    <w:rsid w:val="005B044A"/>
    <w:rsid w:val="005C3219"/>
    <w:rsid w:val="005D48EE"/>
    <w:rsid w:val="005D6BC8"/>
    <w:rsid w:val="005E2BFB"/>
    <w:rsid w:val="005F3636"/>
    <w:rsid w:val="005F4FDA"/>
    <w:rsid w:val="005F7C3F"/>
    <w:rsid w:val="006010EB"/>
    <w:rsid w:val="0060257C"/>
    <w:rsid w:val="00604A7E"/>
    <w:rsid w:val="00610151"/>
    <w:rsid w:val="00611A68"/>
    <w:rsid w:val="0062509F"/>
    <w:rsid w:val="00634D35"/>
    <w:rsid w:val="00640E2A"/>
    <w:rsid w:val="006511F2"/>
    <w:rsid w:val="00652459"/>
    <w:rsid w:val="006563E4"/>
    <w:rsid w:val="00657DD3"/>
    <w:rsid w:val="00662C4F"/>
    <w:rsid w:val="0066474E"/>
    <w:rsid w:val="00674819"/>
    <w:rsid w:val="0069356D"/>
    <w:rsid w:val="006A38FF"/>
    <w:rsid w:val="006A4471"/>
    <w:rsid w:val="006A5EDA"/>
    <w:rsid w:val="006B79F0"/>
    <w:rsid w:val="006C0DB9"/>
    <w:rsid w:val="006C2D0B"/>
    <w:rsid w:val="006C4B51"/>
    <w:rsid w:val="006D0FB0"/>
    <w:rsid w:val="006D6090"/>
    <w:rsid w:val="006E585F"/>
    <w:rsid w:val="006F16A3"/>
    <w:rsid w:val="006F35E9"/>
    <w:rsid w:val="006F7EE8"/>
    <w:rsid w:val="00704867"/>
    <w:rsid w:val="00713C35"/>
    <w:rsid w:val="00723309"/>
    <w:rsid w:val="00723A63"/>
    <w:rsid w:val="00726A47"/>
    <w:rsid w:val="00743E55"/>
    <w:rsid w:val="00745B4B"/>
    <w:rsid w:val="00746342"/>
    <w:rsid w:val="00746875"/>
    <w:rsid w:val="0074743B"/>
    <w:rsid w:val="0075115B"/>
    <w:rsid w:val="00761C8D"/>
    <w:rsid w:val="00777F64"/>
    <w:rsid w:val="007803EA"/>
    <w:rsid w:val="007808E2"/>
    <w:rsid w:val="00792CDA"/>
    <w:rsid w:val="00797002"/>
    <w:rsid w:val="007A4E2B"/>
    <w:rsid w:val="007B6A36"/>
    <w:rsid w:val="007C13F6"/>
    <w:rsid w:val="007C261C"/>
    <w:rsid w:val="007C49B4"/>
    <w:rsid w:val="007E46B6"/>
    <w:rsid w:val="007F1D5D"/>
    <w:rsid w:val="00800889"/>
    <w:rsid w:val="008044E2"/>
    <w:rsid w:val="00814B6E"/>
    <w:rsid w:val="00834EA6"/>
    <w:rsid w:val="00837386"/>
    <w:rsid w:val="00841837"/>
    <w:rsid w:val="00844DE7"/>
    <w:rsid w:val="00852AF2"/>
    <w:rsid w:val="0085415C"/>
    <w:rsid w:val="00865774"/>
    <w:rsid w:val="0087210F"/>
    <w:rsid w:val="00873B6C"/>
    <w:rsid w:val="00874667"/>
    <w:rsid w:val="008876E9"/>
    <w:rsid w:val="00891CB6"/>
    <w:rsid w:val="008966EB"/>
    <w:rsid w:val="008A5263"/>
    <w:rsid w:val="008A678F"/>
    <w:rsid w:val="008B28BB"/>
    <w:rsid w:val="008B4ACA"/>
    <w:rsid w:val="008B4D7C"/>
    <w:rsid w:val="008E19E7"/>
    <w:rsid w:val="008E28E1"/>
    <w:rsid w:val="008F05F8"/>
    <w:rsid w:val="008F5F63"/>
    <w:rsid w:val="00900DCE"/>
    <w:rsid w:val="009010F6"/>
    <w:rsid w:val="00901806"/>
    <w:rsid w:val="0090443E"/>
    <w:rsid w:val="009067B7"/>
    <w:rsid w:val="00911F87"/>
    <w:rsid w:val="00916892"/>
    <w:rsid w:val="009222A9"/>
    <w:rsid w:val="00924C37"/>
    <w:rsid w:val="00932A7E"/>
    <w:rsid w:val="00933B3B"/>
    <w:rsid w:val="009448EA"/>
    <w:rsid w:val="009517A0"/>
    <w:rsid w:val="00952ED4"/>
    <w:rsid w:val="00966AA4"/>
    <w:rsid w:val="00977EE3"/>
    <w:rsid w:val="00980C79"/>
    <w:rsid w:val="009831DA"/>
    <w:rsid w:val="009B534E"/>
    <w:rsid w:val="009B78D5"/>
    <w:rsid w:val="009C581F"/>
    <w:rsid w:val="009E0802"/>
    <w:rsid w:val="009E352F"/>
    <w:rsid w:val="009E5CB6"/>
    <w:rsid w:val="00A115F0"/>
    <w:rsid w:val="00A21704"/>
    <w:rsid w:val="00A375F8"/>
    <w:rsid w:val="00A45BC8"/>
    <w:rsid w:val="00A46240"/>
    <w:rsid w:val="00A53C42"/>
    <w:rsid w:val="00A71B53"/>
    <w:rsid w:val="00A72ED6"/>
    <w:rsid w:val="00A72FAE"/>
    <w:rsid w:val="00A843E7"/>
    <w:rsid w:val="00A860E5"/>
    <w:rsid w:val="00A87F74"/>
    <w:rsid w:val="00AA1ECF"/>
    <w:rsid w:val="00AA609A"/>
    <w:rsid w:val="00AB2B95"/>
    <w:rsid w:val="00AC236F"/>
    <w:rsid w:val="00AC6EE2"/>
    <w:rsid w:val="00AD053D"/>
    <w:rsid w:val="00AE2C1B"/>
    <w:rsid w:val="00AE49A1"/>
    <w:rsid w:val="00AF0A1B"/>
    <w:rsid w:val="00AF46E2"/>
    <w:rsid w:val="00B0187C"/>
    <w:rsid w:val="00B10F89"/>
    <w:rsid w:val="00B12C60"/>
    <w:rsid w:val="00B17C5D"/>
    <w:rsid w:val="00B25B9F"/>
    <w:rsid w:val="00B26F37"/>
    <w:rsid w:val="00B30996"/>
    <w:rsid w:val="00B4650F"/>
    <w:rsid w:val="00B46F9A"/>
    <w:rsid w:val="00B57CD8"/>
    <w:rsid w:val="00B64B47"/>
    <w:rsid w:val="00B64ED0"/>
    <w:rsid w:val="00B66614"/>
    <w:rsid w:val="00B71F32"/>
    <w:rsid w:val="00B86E1F"/>
    <w:rsid w:val="00B878F9"/>
    <w:rsid w:val="00B932B2"/>
    <w:rsid w:val="00BA3804"/>
    <w:rsid w:val="00BA4D66"/>
    <w:rsid w:val="00BA6AFC"/>
    <w:rsid w:val="00BB3736"/>
    <w:rsid w:val="00BB573B"/>
    <w:rsid w:val="00BB59DF"/>
    <w:rsid w:val="00BC5064"/>
    <w:rsid w:val="00BD1087"/>
    <w:rsid w:val="00BD57E1"/>
    <w:rsid w:val="00BE2B8F"/>
    <w:rsid w:val="00BE63A6"/>
    <w:rsid w:val="00C11581"/>
    <w:rsid w:val="00C15ED2"/>
    <w:rsid w:val="00C26580"/>
    <w:rsid w:val="00C269D1"/>
    <w:rsid w:val="00C3036E"/>
    <w:rsid w:val="00C30CEE"/>
    <w:rsid w:val="00C333DD"/>
    <w:rsid w:val="00C35CC0"/>
    <w:rsid w:val="00C361DB"/>
    <w:rsid w:val="00C37414"/>
    <w:rsid w:val="00C4213A"/>
    <w:rsid w:val="00C53B0A"/>
    <w:rsid w:val="00C53BA8"/>
    <w:rsid w:val="00C54350"/>
    <w:rsid w:val="00C566E4"/>
    <w:rsid w:val="00C63F23"/>
    <w:rsid w:val="00C64847"/>
    <w:rsid w:val="00C65830"/>
    <w:rsid w:val="00C65B57"/>
    <w:rsid w:val="00C82589"/>
    <w:rsid w:val="00C857C6"/>
    <w:rsid w:val="00C94FD5"/>
    <w:rsid w:val="00CA2B99"/>
    <w:rsid w:val="00CA3181"/>
    <w:rsid w:val="00CA3230"/>
    <w:rsid w:val="00CA6D1A"/>
    <w:rsid w:val="00CB456E"/>
    <w:rsid w:val="00CB502B"/>
    <w:rsid w:val="00CB6D96"/>
    <w:rsid w:val="00CC0BEB"/>
    <w:rsid w:val="00CC220E"/>
    <w:rsid w:val="00CC354D"/>
    <w:rsid w:val="00CC5190"/>
    <w:rsid w:val="00CD1095"/>
    <w:rsid w:val="00CE08BF"/>
    <w:rsid w:val="00CF2852"/>
    <w:rsid w:val="00CF5713"/>
    <w:rsid w:val="00CF59A5"/>
    <w:rsid w:val="00D01450"/>
    <w:rsid w:val="00D01EDD"/>
    <w:rsid w:val="00D05E7D"/>
    <w:rsid w:val="00D13AB3"/>
    <w:rsid w:val="00D14574"/>
    <w:rsid w:val="00D233E0"/>
    <w:rsid w:val="00D237EF"/>
    <w:rsid w:val="00D462F6"/>
    <w:rsid w:val="00D51483"/>
    <w:rsid w:val="00D51DE1"/>
    <w:rsid w:val="00D67B59"/>
    <w:rsid w:val="00D72CB2"/>
    <w:rsid w:val="00D774AD"/>
    <w:rsid w:val="00D80012"/>
    <w:rsid w:val="00D82375"/>
    <w:rsid w:val="00D878D8"/>
    <w:rsid w:val="00D92557"/>
    <w:rsid w:val="00DA0B3F"/>
    <w:rsid w:val="00DA719B"/>
    <w:rsid w:val="00DB14C4"/>
    <w:rsid w:val="00DC2932"/>
    <w:rsid w:val="00DC2A41"/>
    <w:rsid w:val="00DC6C48"/>
    <w:rsid w:val="00DC6D23"/>
    <w:rsid w:val="00DD2C14"/>
    <w:rsid w:val="00DD329C"/>
    <w:rsid w:val="00DE7EED"/>
    <w:rsid w:val="00DF058F"/>
    <w:rsid w:val="00DF2683"/>
    <w:rsid w:val="00DF33F7"/>
    <w:rsid w:val="00DF54B1"/>
    <w:rsid w:val="00E059B8"/>
    <w:rsid w:val="00E07A3E"/>
    <w:rsid w:val="00E16199"/>
    <w:rsid w:val="00E17867"/>
    <w:rsid w:val="00E2211C"/>
    <w:rsid w:val="00E27072"/>
    <w:rsid w:val="00E301AF"/>
    <w:rsid w:val="00E34E86"/>
    <w:rsid w:val="00E4213D"/>
    <w:rsid w:val="00E4334C"/>
    <w:rsid w:val="00E465CD"/>
    <w:rsid w:val="00E47053"/>
    <w:rsid w:val="00E62B20"/>
    <w:rsid w:val="00E64FB8"/>
    <w:rsid w:val="00E7123B"/>
    <w:rsid w:val="00E74D8F"/>
    <w:rsid w:val="00E770A3"/>
    <w:rsid w:val="00E779E5"/>
    <w:rsid w:val="00E81DC9"/>
    <w:rsid w:val="00E82FFE"/>
    <w:rsid w:val="00E95917"/>
    <w:rsid w:val="00EA528B"/>
    <w:rsid w:val="00EA5E21"/>
    <w:rsid w:val="00EC0561"/>
    <w:rsid w:val="00EC12D7"/>
    <w:rsid w:val="00EC2275"/>
    <w:rsid w:val="00EC456A"/>
    <w:rsid w:val="00ED041C"/>
    <w:rsid w:val="00ED4A38"/>
    <w:rsid w:val="00EE0831"/>
    <w:rsid w:val="00EF34C4"/>
    <w:rsid w:val="00EF3DE0"/>
    <w:rsid w:val="00EF53DA"/>
    <w:rsid w:val="00EF5FE7"/>
    <w:rsid w:val="00F13D2D"/>
    <w:rsid w:val="00F15952"/>
    <w:rsid w:val="00F17B42"/>
    <w:rsid w:val="00F2148B"/>
    <w:rsid w:val="00F24470"/>
    <w:rsid w:val="00F33564"/>
    <w:rsid w:val="00F510D4"/>
    <w:rsid w:val="00F511FB"/>
    <w:rsid w:val="00F621FF"/>
    <w:rsid w:val="00F77E4E"/>
    <w:rsid w:val="00F82C3E"/>
    <w:rsid w:val="00F84E5B"/>
    <w:rsid w:val="00F86FF5"/>
    <w:rsid w:val="00F87A30"/>
    <w:rsid w:val="00F924AA"/>
    <w:rsid w:val="00FA3AC1"/>
    <w:rsid w:val="00FA5840"/>
    <w:rsid w:val="00FB6126"/>
    <w:rsid w:val="00FD34C7"/>
    <w:rsid w:val="00FE02FF"/>
    <w:rsid w:val="00FE3C74"/>
    <w:rsid w:val="00FE6B63"/>
    <w:rsid w:val="00FF02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3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ED041C"/>
    <w:pPr>
      <w:widowControl/>
    </w:pPr>
    <w:rPr>
      <w:rFonts w:ascii="Times New Roman" w:eastAsia="宋体" w:hAnsi="Times New Roman" w:cs="Times New Roman"/>
      <w:kern w:val="0"/>
      <w:szCs w:val="21"/>
    </w:rPr>
  </w:style>
  <w:style w:type="paragraph" w:styleId="a3">
    <w:name w:val="header"/>
    <w:basedOn w:val="a"/>
    <w:link w:val="Char"/>
    <w:uiPriority w:val="99"/>
    <w:semiHidden/>
    <w:unhideWhenUsed/>
    <w:rsid w:val="00B932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932B2"/>
    <w:rPr>
      <w:sz w:val="18"/>
      <w:szCs w:val="18"/>
    </w:rPr>
  </w:style>
  <w:style w:type="paragraph" w:styleId="a4">
    <w:name w:val="footer"/>
    <w:basedOn w:val="a"/>
    <w:link w:val="Char0"/>
    <w:uiPriority w:val="99"/>
    <w:semiHidden/>
    <w:unhideWhenUsed/>
    <w:rsid w:val="00B932B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932B2"/>
    <w:rPr>
      <w:sz w:val="18"/>
      <w:szCs w:val="18"/>
    </w:rPr>
  </w:style>
</w:styles>
</file>

<file path=word/webSettings.xml><?xml version="1.0" encoding="utf-8"?>
<w:webSettings xmlns:r="http://schemas.openxmlformats.org/officeDocument/2006/relationships" xmlns:w="http://schemas.openxmlformats.org/wordprocessingml/2006/main">
  <w:divs>
    <w:div w:id="603613680">
      <w:bodyDiv w:val="1"/>
      <w:marLeft w:val="0"/>
      <w:marRight w:val="0"/>
      <w:marTop w:val="0"/>
      <w:marBottom w:val="0"/>
      <w:divBdr>
        <w:top w:val="none" w:sz="0" w:space="0" w:color="auto"/>
        <w:left w:val="none" w:sz="0" w:space="0" w:color="auto"/>
        <w:bottom w:val="none" w:sz="0" w:space="0" w:color="auto"/>
        <w:right w:val="none" w:sz="0" w:space="0" w:color="auto"/>
      </w:divBdr>
    </w:div>
    <w:div w:id="1234781732">
      <w:bodyDiv w:val="1"/>
      <w:marLeft w:val="0"/>
      <w:marRight w:val="0"/>
      <w:marTop w:val="0"/>
      <w:marBottom w:val="0"/>
      <w:divBdr>
        <w:top w:val="none" w:sz="0" w:space="0" w:color="auto"/>
        <w:left w:val="none" w:sz="0" w:space="0" w:color="auto"/>
        <w:bottom w:val="none" w:sz="0" w:space="0" w:color="auto"/>
        <w:right w:val="none" w:sz="0" w:space="0" w:color="auto"/>
      </w:divBdr>
    </w:div>
    <w:div w:id="1597712611">
      <w:bodyDiv w:val="1"/>
      <w:marLeft w:val="0"/>
      <w:marRight w:val="0"/>
      <w:marTop w:val="0"/>
      <w:marBottom w:val="0"/>
      <w:divBdr>
        <w:top w:val="none" w:sz="0" w:space="0" w:color="auto"/>
        <w:left w:val="none" w:sz="0" w:space="0" w:color="auto"/>
        <w:bottom w:val="none" w:sz="0" w:space="0" w:color="auto"/>
        <w:right w:val="none" w:sz="0" w:space="0" w:color="auto"/>
      </w:divBdr>
    </w:div>
    <w:div w:id="200350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4</Pages>
  <Words>261</Words>
  <Characters>1492</Characters>
  <Application>Microsoft Office Word</Application>
  <DocSecurity>0</DocSecurity>
  <Lines>12</Lines>
  <Paragraphs>3</Paragraphs>
  <ScaleCrop>false</ScaleCrop>
  <Company>Sky123.Org</Company>
  <LinksUpToDate>false</LinksUpToDate>
  <CharactersWithSpaces>1750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2015-09-04T01:38:00Z</dcterms:created>
  <dc:creator>微软用户</dc:creator>
  <lastModifiedBy>微软用户</lastModifiedBy>
  <dcterms:modified xsi:type="dcterms:W3CDTF">2015-09-06T06:41:00Z</dcterms:modified>
  <revision>11</revision>
</coreProperties>
</file>